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ADBB" w14:textId="77777777" w:rsidR="001367E4" w:rsidRPr="001367E4" w:rsidRDefault="001367E4" w:rsidP="001367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67E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67E4">
        <w:rPr>
          <w:rFonts w:ascii="Calibri" w:hAnsi="Calibri" w:cs="Calibri"/>
          <w:b/>
          <w:bCs/>
          <w:sz w:val="22"/>
          <w:szCs w:val="22"/>
        </w:rPr>
        <w:t>º</w:t>
      </w:r>
      <w:r w:rsidRPr="001367E4">
        <w:rPr>
          <w:rFonts w:ascii="Helvetica" w:hAnsi="Helvetica" w:cs="Courier New"/>
          <w:b/>
          <w:bCs/>
          <w:sz w:val="22"/>
          <w:szCs w:val="22"/>
        </w:rPr>
        <w:t xml:space="preserve"> 67.096, DE 8 DE SETEMBRO DE 2022</w:t>
      </w:r>
    </w:p>
    <w:p w14:paraId="0D7C9329" w14:textId="77777777" w:rsidR="001367E4" w:rsidRPr="00E01B45" w:rsidRDefault="001367E4" w:rsidP="001367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Altera o Decreto n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65.897, de 30 de julho de 2021</w:t>
      </w:r>
    </w:p>
    <w:p w14:paraId="7F265685" w14:textId="6720BFC4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RODRIGO GARCIA, </w:t>
      </w:r>
      <w:r w:rsidR="00753C5B" w:rsidRPr="00444641">
        <w:rPr>
          <w:rFonts w:ascii="Helvetica" w:hAnsi="Helvetica" w:cs="Courier New"/>
          <w:color w:val="008000"/>
          <w:sz w:val="22"/>
          <w:szCs w:val="22"/>
        </w:rPr>
        <w:t>GOVERNADOR DO ESTADO DE S</w:t>
      </w:r>
      <w:r w:rsidR="00753C5B" w:rsidRPr="00444641">
        <w:rPr>
          <w:rFonts w:ascii="Calibri" w:hAnsi="Calibri" w:cs="Calibri"/>
          <w:color w:val="008000"/>
          <w:sz w:val="22"/>
          <w:szCs w:val="22"/>
        </w:rPr>
        <w:t>Ã</w:t>
      </w:r>
      <w:r w:rsidR="00753C5B" w:rsidRPr="00444641">
        <w:rPr>
          <w:rFonts w:ascii="Helvetica" w:hAnsi="Helvetica" w:cs="Courier New"/>
          <w:color w:val="008000"/>
          <w:sz w:val="22"/>
          <w:szCs w:val="22"/>
        </w:rPr>
        <w:t>O PAULO</w:t>
      </w:r>
      <w:r w:rsidRPr="00444641">
        <w:rPr>
          <w:rFonts w:ascii="Helvetica" w:hAnsi="Helvetica" w:cs="Courier New"/>
          <w:color w:val="008000"/>
          <w:sz w:val="22"/>
          <w:szCs w:val="22"/>
        </w:rPr>
        <w:t>, no uso de suas atribui</w:t>
      </w:r>
      <w:r w:rsidRPr="00444641">
        <w:rPr>
          <w:rFonts w:ascii="Calibri" w:hAnsi="Calibri" w:cs="Calibri"/>
          <w:color w:val="008000"/>
          <w:sz w:val="22"/>
          <w:szCs w:val="22"/>
        </w:rPr>
        <w:t>çõ</w:t>
      </w:r>
      <w:r w:rsidRPr="00444641">
        <w:rPr>
          <w:rFonts w:ascii="Helvetica" w:hAnsi="Helvetica" w:cs="Courier New"/>
          <w:color w:val="008000"/>
          <w:sz w:val="22"/>
          <w:szCs w:val="22"/>
        </w:rPr>
        <w:t>es legais e considerando a recomenda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do Conselho Gestor a que alude o Decreto n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66.837, de 10 de junho de 2022 (Anexo),</w:t>
      </w:r>
    </w:p>
    <w:p w14:paraId="7CD22938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Decreta:</w:t>
      </w:r>
    </w:p>
    <w:p w14:paraId="258441C1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Artigo 1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- O inciso I do artigo 2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do Decreto n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65.897, de 30 de julho de 2021, alterado pelo Decreto n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66.575, de 17 de mar</w:t>
      </w:r>
      <w:r w:rsidRPr="00444641">
        <w:rPr>
          <w:rFonts w:ascii="Calibri" w:hAnsi="Calibri" w:cs="Calibri"/>
          <w:color w:val="008000"/>
          <w:sz w:val="22"/>
          <w:szCs w:val="22"/>
        </w:rPr>
        <w:t>ç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2022, passa a vigorar com a seguinte reda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o:</w:t>
      </w:r>
    </w:p>
    <w:p w14:paraId="5DDB5F0E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Arial" w:hAnsi="Arial" w:cs="Arial"/>
          <w:color w:val="008000"/>
          <w:sz w:val="22"/>
          <w:szCs w:val="22"/>
        </w:rPr>
        <w:t>“</w:t>
      </w:r>
      <w:r w:rsidRPr="00444641">
        <w:rPr>
          <w:rFonts w:ascii="Helvetica" w:hAnsi="Helvetica" w:cs="Courier New"/>
          <w:color w:val="008000"/>
          <w:sz w:val="22"/>
          <w:szCs w:val="22"/>
        </w:rPr>
        <w:t>I - o uso de m</w:t>
      </w:r>
      <w:r w:rsidRPr="00444641">
        <w:rPr>
          <w:rFonts w:ascii="Arial" w:hAnsi="Arial" w:cs="Arial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scaras de prote</w:t>
      </w:r>
      <w:r w:rsidRPr="00444641">
        <w:rPr>
          <w:rFonts w:ascii="Arial" w:hAnsi="Arial" w:cs="Arial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o facial em locais destinados </w:t>
      </w:r>
      <w:r w:rsidRPr="00444641">
        <w:rPr>
          <w:rFonts w:ascii="Arial" w:hAnsi="Arial" w:cs="Arial"/>
          <w:color w:val="008000"/>
          <w:sz w:val="22"/>
          <w:szCs w:val="22"/>
        </w:rPr>
        <w:t>à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presta</w:t>
      </w:r>
      <w:r w:rsidRPr="00444641">
        <w:rPr>
          <w:rFonts w:ascii="Arial" w:hAnsi="Arial" w:cs="Arial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servi</w:t>
      </w:r>
      <w:r w:rsidRPr="00444641">
        <w:rPr>
          <w:rFonts w:ascii="Calibri" w:hAnsi="Calibri" w:cs="Calibri"/>
          <w:color w:val="008000"/>
          <w:sz w:val="22"/>
          <w:szCs w:val="22"/>
        </w:rPr>
        <w:t>ç</w:t>
      </w:r>
      <w:r w:rsidRPr="00444641">
        <w:rPr>
          <w:rFonts w:ascii="Helvetica" w:hAnsi="Helvetica" w:cs="Courier New"/>
          <w:color w:val="008000"/>
          <w:sz w:val="22"/>
          <w:szCs w:val="22"/>
        </w:rPr>
        <w:t>os de sa</w:t>
      </w:r>
      <w:r w:rsidRPr="00444641">
        <w:rPr>
          <w:rFonts w:ascii="Calibri" w:hAnsi="Calibri" w:cs="Calibri"/>
          <w:color w:val="008000"/>
          <w:sz w:val="22"/>
          <w:szCs w:val="22"/>
        </w:rPr>
        <w:t>ú</w:t>
      </w:r>
      <w:r w:rsidRPr="00444641">
        <w:rPr>
          <w:rFonts w:ascii="Helvetica" w:hAnsi="Helvetica" w:cs="Courier New"/>
          <w:color w:val="008000"/>
          <w:sz w:val="22"/>
          <w:szCs w:val="22"/>
        </w:rPr>
        <w:t>de;</w:t>
      </w:r>
      <w:r w:rsidRPr="00444641">
        <w:rPr>
          <w:rFonts w:ascii="Calibri" w:hAnsi="Calibri" w:cs="Calibri"/>
          <w:color w:val="008000"/>
          <w:sz w:val="22"/>
          <w:szCs w:val="22"/>
        </w:rPr>
        <w:t>”</w:t>
      </w:r>
      <w:r w:rsidRPr="00444641">
        <w:rPr>
          <w:rFonts w:ascii="Helvetica" w:hAnsi="Helvetica" w:cs="Courier New"/>
          <w:color w:val="008000"/>
          <w:sz w:val="22"/>
          <w:szCs w:val="22"/>
        </w:rPr>
        <w:t>. (NR)</w:t>
      </w:r>
    </w:p>
    <w:p w14:paraId="43DA830A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Artigo 2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- Este decreto entra em vigor na data de sua publica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o, ficando revogadas as disposi</w:t>
      </w:r>
      <w:r w:rsidRPr="00444641">
        <w:rPr>
          <w:rFonts w:ascii="Calibri" w:hAnsi="Calibri" w:cs="Calibri"/>
          <w:color w:val="008000"/>
          <w:sz w:val="22"/>
          <w:szCs w:val="22"/>
        </w:rPr>
        <w:t>çõ</w:t>
      </w:r>
      <w:r w:rsidRPr="00444641">
        <w:rPr>
          <w:rFonts w:ascii="Helvetica" w:hAnsi="Helvetica" w:cs="Courier New"/>
          <w:color w:val="008000"/>
          <w:sz w:val="22"/>
          <w:szCs w:val="22"/>
        </w:rPr>
        <w:t>es em contr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rio, em especial o Decreto n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66.575, de 17 de mar</w:t>
      </w:r>
      <w:r w:rsidRPr="00444641">
        <w:rPr>
          <w:rFonts w:ascii="Calibri" w:hAnsi="Calibri" w:cs="Calibri"/>
          <w:color w:val="008000"/>
          <w:sz w:val="22"/>
          <w:szCs w:val="22"/>
        </w:rPr>
        <w:t>ç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2022.</w:t>
      </w:r>
    </w:p>
    <w:p w14:paraId="30E1E024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Pal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cio dos Bandeirantes, 8 de setembro de 2022</w:t>
      </w:r>
    </w:p>
    <w:p w14:paraId="64607FD2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RODRIGO GARCIA</w:t>
      </w:r>
    </w:p>
    <w:p w14:paraId="0DF6B1F0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ANEXO</w:t>
      </w:r>
    </w:p>
    <w:p w14:paraId="4C150B25" w14:textId="13C1A8C9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a que se refere o</w:t>
      </w:r>
    </w:p>
    <w:p w14:paraId="5E5964CE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Decreto n</w:t>
      </w:r>
      <w:r w:rsidRPr="00444641">
        <w:rPr>
          <w:rFonts w:ascii="Calibri" w:hAnsi="Calibri" w:cs="Calibri"/>
          <w:color w:val="008000"/>
          <w:sz w:val="22"/>
          <w:szCs w:val="22"/>
        </w:rPr>
        <w:t>º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67.096, de 8 de setembro de 2022</w:t>
      </w:r>
    </w:p>
    <w:p w14:paraId="267D0EED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Nota T</w:t>
      </w:r>
      <w:r w:rsidRPr="00444641">
        <w:rPr>
          <w:rFonts w:ascii="Calibri" w:hAnsi="Calibri" w:cs="Calibri"/>
          <w:color w:val="008000"/>
          <w:sz w:val="22"/>
          <w:szCs w:val="22"/>
        </w:rPr>
        <w:t>é</w:t>
      </w:r>
      <w:r w:rsidRPr="00444641">
        <w:rPr>
          <w:rFonts w:ascii="Helvetica" w:hAnsi="Helvetica" w:cs="Courier New"/>
          <w:color w:val="008000"/>
          <w:sz w:val="22"/>
          <w:szCs w:val="22"/>
        </w:rPr>
        <w:t>cnica do Conselho Gestor da Secretaria de Ci</w:t>
      </w:r>
      <w:r w:rsidRPr="00444641">
        <w:rPr>
          <w:rFonts w:ascii="Calibri" w:hAnsi="Calibri" w:cs="Calibri"/>
          <w:color w:val="008000"/>
          <w:sz w:val="22"/>
          <w:szCs w:val="22"/>
        </w:rPr>
        <w:t>ê</w:t>
      </w:r>
      <w:r w:rsidRPr="00444641">
        <w:rPr>
          <w:rFonts w:ascii="Helvetica" w:hAnsi="Helvetica" w:cs="Courier New"/>
          <w:color w:val="008000"/>
          <w:sz w:val="22"/>
          <w:szCs w:val="22"/>
        </w:rPr>
        <w:t>ncia, Pesquisa e Desenvolvimento em Sa</w:t>
      </w:r>
      <w:r w:rsidRPr="00444641">
        <w:rPr>
          <w:rFonts w:ascii="Calibri" w:hAnsi="Calibri" w:cs="Calibri"/>
          <w:color w:val="008000"/>
          <w:sz w:val="22"/>
          <w:szCs w:val="22"/>
        </w:rPr>
        <w:t>ú</w:t>
      </w:r>
      <w:r w:rsidRPr="00444641">
        <w:rPr>
          <w:rFonts w:ascii="Helvetica" w:hAnsi="Helvetica" w:cs="Courier New"/>
          <w:color w:val="008000"/>
          <w:sz w:val="22"/>
          <w:szCs w:val="22"/>
        </w:rPr>
        <w:t>de do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Paulo</w:t>
      </w:r>
    </w:p>
    <w:p w14:paraId="26B256A4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O atual cen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rio epidemiol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gico da pandemia da COVID-19 no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Paulo apresenta um avan</w:t>
      </w:r>
      <w:r w:rsidRPr="00444641">
        <w:rPr>
          <w:rFonts w:ascii="Calibri" w:hAnsi="Calibri" w:cs="Calibri"/>
          <w:color w:val="008000"/>
          <w:sz w:val="22"/>
          <w:szCs w:val="22"/>
        </w:rPr>
        <w:t>ç</w:t>
      </w:r>
      <w:r w:rsidRPr="00444641">
        <w:rPr>
          <w:rFonts w:ascii="Helvetica" w:hAnsi="Helvetica" w:cs="Courier New"/>
          <w:color w:val="008000"/>
          <w:sz w:val="22"/>
          <w:szCs w:val="22"/>
        </w:rPr>
        <w:t>o positivo significativo e consistente nos seus principais indicadores. Atualmente 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Paulo registra uma m</w:t>
      </w:r>
      <w:r w:rsidRPr="00444641">
        <w:rPr>
          <w:rFonts w:ascii="Calibri" w:hAnsi="Calibri" w:cs="Calibri"/>
          <w:color w:val="008000"/>
          <w:sz w:val="22"/>
          <w:szCs w:val="22"/>
        </w:rPr>
        <w:t>é</w:t>
      </w:r>
      <w:r w:rsidRPr="00444641">
        <w:rPr>
          <w:rFonts w:ascii="Helvetica" w:hAnsi="Helvetica" w:cs="Courier New"/>
          <w:color w:val="008000"/>
          <w:sz w:val="22"/>
          <w:szCs w:val="22"/>
        </w:rPr>
        <w:t>dia m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vel de 7 dias de 146 interna</w:t>
      </w:r>
      <w:r w:rsidRPr="00444641">
        <w:rPr>
          <w:rFonts w:ascii="Calibri" w:hAnsi="Calibri" w:cs="Calibri"/>
          <w:color w:val="008000"/>
          <w:sz w:val="22"/>
          <w:szCs w:val="22"/>
        </w:rPr>
        <w:t>çõ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es por dia e 27 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bitos por dia, os quais est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o, respectivamente, 90% e 91% abaixo dos picos atingidos nestes indicadores no ano de 2022. Al</w:t>
      </w:r>
      <w:r w:rsidRPr="00444641">
        <w:rPr>
          <w:rFonts w:ascii="Calibri" w:hAnsi="Calibri" w:cs="Calibri"/>
          <w:color w:val="008000"/>
          <w:sz w:val="22"/>
          <w:szCs w:val="22"/>
        </w:rPr>
        <w:t>é</w:t>
      </w:r>
      <w:r w:rsidRPr="00444641">
        <w:rPr>
          <w:rFonts w:ascii="Helvetica" w:hAnsi="Helvetica" w:cs="Courier New"/>
          <w:color w:val="008000"/>
          <w:sz w:val="22"/>
          <w:szCs w:val="22"/>
        </w:rPr>
        <w:t>m disso, 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Paulo est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com 363 pacientes em UTI, 91% a menos que o pico de pacientes internados em 2022.</w:t>
      </w:r>
    </w:p>
    <w:p w14:paraId="22B2A26E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Olhando exclusivamente para o indicador de 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bitos por milh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habitante, 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o Paulo apresenta 0,7 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bito por dia, </w:t>
      </w:r>
      <w:r w:rsidRPr="00444641">
        <w:rPr>
          <w:rFonts w:ascii="Calibri" w:hAnsi="Calibri" w:cs="Calibri"/>
          <w:color w:val="008000"/>
          <w:sz w:val="22"/>
          <w:szCs w:val="22"/>
        </w:rPr>
        <w:t>í</w:t>
      </w:r>
      <w:r w:rsidRPr="00444641">
        <w:rPr>
          <w:rFonts w:ascii="Helvetica" w:hAnsi="Helvetica" w:cs="Courier New"/>
          <w:color w:val="008000"/>
          <w:sz w:val="22"/>
          <w:szCs w:val="22"/>
        </w:rPr>
        <w:t>ndice mais satisfat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rio que diversos lugares do mundo, em especial Estados Unidos da Am</w:t>
      </w:r>
      <w:r w:rsidRPr="00444641">
        <w:rPr>
          <w:rFonts w:ascii="Calibri" w:hAnsi="Calibri" w:cs="Calibri"/>
          <w:color w:val="008000"/>
          <w:sz w:val="22"/>
          <w:szCs w:val="22"/>
        </w:rPr>
        <w:t>é</w:t>
      </w:r>
      <w:r w:rsidRPr="00444641">
        <w:rPr>
          <w:rFonts w:ascii="Helvetica" w:hAnsi="Helvetica" w:cs="Courier New"/>
          <w:color w:val="008000"/>
          <w:sz w:val="22"/>
          <w:szCs w:val="22"/>
        </w:rPr>
        <w:t>rica, que est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em 1,5 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bito por dia por milh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habitante, e Europa, que est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em 0,9 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bito por dia por milh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de habitante, reflexo de uma correta pol</w:t>
      </w:r>
      <w:r w:rsidRPr="00444641">
        <w:rPr>
          <w:rFonts w:ascii="Calibri" w:hAnsi="Calibri" w:cs="Calibri"/>
          <w:color w:val="008000"/>
          <w:sz w:val="22"/>
          <w:szCs w:val="22"/>
        </w:rPr>
        <w:t>í</w:t>
      </w:r>
      <w:r w:rsidRPr="00444641">
        <w:rPr>
          <w:rFonts w:ascii="Helvetica" w:hAnsi="Helvetica" w:cs="Courier New"/>
          <w:color w:val="008000"/>
          <w:sz w:val="22"/>
          <w:szCs w:val="22"/>
        </w:rPr>
        <w:t>tica adotada pelo Estado de 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o Paulo de medidas restritivas ao longo dos </w:t>
      </w:r>
      <w:r w:rsidRPr="00444641">
        <w:rPr>
          <w:rFonts w:ascii="Calibri" w:hAnsi="Calibri" w:cs="Calibri"/>
          <w:color w:val="008000"/>
          <w:sz w:val="22"/>
          <w:szCs w:val="22"/>
        </w:rPr>
        <w:t>ú</w:t>
      </w:r>
      <w:r w:rsidRPr="00444641">
        <w:rPr>
          <w:rFonts w:ascii="Helvetica" w:hAnsi="Helvetica" w:cs="Courier New"/>
          <w:color w:val="008000"/>
          <w:sz w:val="22"/>
          <w:szCs w:val="22"/>
        </w:rPr>
        <w:t>ltimos anos e de um r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pido e amplo processo de vacina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o, com 89% da popula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do estado com esquema vacinal completo.</w:t>
      </w:r>
    </w:p>
    <w:p w14:paraId="3A0E0910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Dessa forma, este Conselho entende ser poss</w:t>
      </w:r>
      <w:r w:rsidRPr="00444641">
        <w:rPr>
          <w:rFonts w:ascii="Calibri" w:hAnsi="Calibri" w:cs="Calibri"/>
          <w:color w:val="008000"/>
          <w:sz w:val="22"/>
          <w:szCs w:val="22"/>
        </w:rPr>
        <w:t>í</w:t>
      </w:r>
      <w:r w:rsidRPr="00444641">
        <w:rPr>
          <w:rFonts w:ascii="Helvetica" w:hAnsi="Helvetica" w:cs="Courier New"/>
          <w:color w:val="008000"/>
          <w:sz w:val="22"/>
          <w:szCs w:val="22"/>
        </w:rPr>
        <w:t>vel um pr</w:t>
      </w:r>
      <w:r w:rsidRPr="00444641">
        <w:rPr>
          <w:rFonts w:ascii="Calibri" w:hAnsi="Calibri" w:cs="Calibri"/>
          <w:color w:val="008000"/>
          <w:sz w:val="22"/>
          <w:szCs w:val="22"/>
        </w:rPr>
        <w:t>ó</w:t>
      </w:r>
      <w:r w:rsidRPr="00444641">
        <w:rPr>
          <w:rFonts w:ascii="Helvetica" w:hAnsi="Helvetica" w:cs="Courier New"/>
          <w:color w:val="008000"/>
          <w:sz w:val="22"/>
          <w:szCs w:val="22"/>
        </w:rPr>
        <w:t>ximo passo na flexibiliza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o dos regramentos relacionados ao combate </w:t>
      </w:r>
      <w:r w:rsidRPr="00444641">
        <w:rPr>
          <w:rFonts w:ascii="Calibri" w:hAnsi="Calibri" w:cs="Calibri"/>
          <w:color w:val="008000"/>
          <w:sz w:val="22"/>
          <w:szCs w:val="22"/>
        </w:rPr>
        <w:t>à</w:t>
      </w:r>
      <w:r w:rsidRPr="00444641">
        <w:rPr>
          <w:rFonts w:ascii="Helvetica" w:hAnsi="Helvetica" w:cs="Courier New"/>
          <w:color w:val="008000"/>
          <w:sz w:val="22"/>
          <w:szCs w:val="22"/>
        </w:rPr>
        <w:t xml:space="preserve"> pandemia, e sugere a retirada da obrigatoriedade do uso de m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scaras em transportes p</w:t>
      </w:r>
      <w:r w:rsidRPr="00444641">
        <w:rPr>
          <w:rFonts w:ascii="Calibri" w:hAnsi="Calibri" w:cs="Calibri"/>
          <w:color w:val="008000"/>
          <w:sz w:val="22"/>
          <w:szCs w:val="22"/>
        </w:rPr>
        <w:t>ú</w:t>
      </w:r>
      <w:r w:rsidRPr="00444641">
        <w:rPr>
          <w:rFonts w:ascii="Helvetica" w:hAnsi="Helvetica" w:cs="Courier New"/>
          <w:color w:val="008000"/>
          <w:sz w:val="22"/>
          <w:szCs w:val="22"/>
        </w:rPr>
        <w:t>blicos e privados, trocando-se para uma recomenda</w:t>
      </w:r>
      <w:r w:rsidRPr="00444641">
        <w:rPr>
          <w:rFonts w:ascii="Calibri" w:hAnsi="Calibri" w:cs="Calibri"/>
          <w:color w:val="008000"/>
          <w:sz w:val="22"/>
          <w:szCs w:val="22"/>
        </w:rPr>
        <w:t>çã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do uso, em especial para popula</w:t>
      </w:r>
      <w:r w:rsidRPr="00444641">
        <w:rPr>
          <w:rFonts w:ascii="Calibri" w:hAnsi="Calibri" w:cs="Calibri"/>
          <w:color w:val="008000"/>
          <w:sz w:val="22"/>
          <w:szCs w:val="22"/>
        </w:rPr>
        <w:t>çõ</w:t>
      </w:r>
      <w:r w:rsidRPr="00444641">
        <w:rPr>
          <w:rFonts w:ascii="Helvetica" w:hAnsi="Helvetica" w:cs="Courier New"/>
          <w:color w:val="008000"/>
          <w:sz w:val="22"/>
          <w:szCs w:val="22"/>
        </w:rPr>
        <w:t>es mais vulner</w:t>
      </w:r>
      <w:r w:rsidRPr="00444641">
        <w:rPr>
          <w:rFonts w:ascii="Calibri" w:hAnsi="Calibri" w:cs="Calibri"/>
          <w:color w:val="008000"/>
          <w:sz w:val="22"/>
          <w:szCs w:val="22"/>
        </w:rPr>
        <w:t>á</w:t>
      </w:r>
      <w:r w:rsidRPr="00444641">
        <w:rPr>
          <w:rFonts w:ascii="Helvetica" w:hAnsi="Helvetica" w:cs="Courier New"/>
          <w:color w:val="008000"/>
          <w:sz w:val="22"/>
          <w:szCs w:val="22"/>
        </w:rPr>
        <w:t>veis, como idosos e imunossuprimidos.</w:t>
      </w:r>
    </w:p>
    <w:p w14:paraId="477E8001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S</w:t>
      </w:r>
      <w:r w:rsidRPr="00444641">
        <w:rPr>
          <w:rFonts w:ascii="Calibri" w:hAnsi="Calibri" w:cs="Calibri"/>
          <w:color w:val="008000"/>
          <w:sz w:val="22"/>
          <w:szCs w:val="22"/>
        </w:rPr>
        <w:t>ã</w:t>
      </w:r>
      <w:r w:rsidRPr="00444641">
        <w:rPr>
          <w:rFonts w:ascii="Helvetica" w:hAnsi="Helvetica" w:cs="Courier New"/>
          <w:color w:val="008000"/>
          <w:sz w:val="22"/>
          <w:szCs w:val="22"/>
        </w:rPr>
        <w:t>o Paulo, 5 de setembro de 2022.</w:t>
      </w:r>
    </w:p>
    <w:p w14:paraId="5B01945B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__________________________________</w:t>
      </w:r>
    </w:p>
    <w:p w14:paraId="66A559C6" w14:textId="77777777" w:rsidR="001367E4" w:rsidRPr="00444641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lastRenderedPageBreak/>
        <w:t>Dr. Paulo Rossi de Menezes</w:t>
      </w:r>
    </w:p>
    <w:p w14:paraId="7071DE4A" w14:textId="2753E41B" w:rsidR="001367E4" w:rsidRDefault="001367E4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444641">
        <w:rPr>
          <w:rFonts w:ascii="Helvetica" w:hAnsi="Helvetica" w:cs="Courier New"/>
          <w:color w:val="008000"/>
          <w:sz w:val="22"/>
          <w:szCs w:val="22"/>
        </w:rPr>
        <w:t>Coordenador do Conselho Gestor</w:t>
      </w:r>
    </w:p>
    <w:p w14:paraId="5862A56A" w14:textId="10FE2FBC" w:rsidR="00444641" w:rsidRPr="00444641" w:rsidRDefault="00444641" w:rsidP="00136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67.299, de 24 de novembro de 2022</w:t>
      </w:r>
    </w:p>
    <w:sectPr w:rsidR="00444641" w:rsidRPr="00444641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E4"/>
    <w:rsid w:val="001367E4"/>
    <w:rsid w:val="00444641"/>
    <w:rsid w:val="00753C5B"/>
    <w:rsid w:val="00AD04CF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0DC"/>
  <w15:chartTrackingRefBased/>
  <w15:docId w15:val="{951A482D-125A-4D17-9735-BBBAED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6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67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2022-09-09T13:25:00Z</dcterms:created>
  <dcterms:modified xsi:type="dcterms:W3CDTF">2022-11-25T13:58:00Z</dcterms:modified>
</cp:coreProperties>
</file>