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007CF" w14:textId="77777777" w:rsidR="005D71D9" w:rsidRPr="00DB1058" w:rsidRDefault="005D71D9" w:rsidP="00DB1058">
      <w:pPr>
        <w:pStyle w:val="NormalWeb"/>
        <w:spacing w:beforeLines="60" w:before="144" w:beforeAutospacing="0" w:after="60" w:afterAutospacing="0"/>
        <w:ind w:firstLine="1418"/>
        <w:jc w:val="center"/>
        <w:rPr>
          <w:rFonts w:ascii="Helvetica" w:hAnsi="Helvetica"/>
          <w:b/>
          <w:color w:val="000000"/>
          <w:sz w:val="22"/>
          <w:szCs w:val="22"/>
        </w:rPr>
      </w:pPr>
      <w:r w:rsidRPr="00DB1058">
        <w:rPr>
          <w:rFonts w:ascii="Helvetica" w:hAnsi="Helvetica"/>
          <w:b/>
          <w:color w:val="000000"/>
          <w:sz w:val="22"/>
          <w:szCs w:val="22"/>
        </w:rPr>
        <w:t>DECRETO Nº 65.204, DE 24 DE SETEMBRO DE 2020</w:t>
      </w:r>
    </w:p>
    <w:p w14:paraId="12284A46" w14:textId="77777777" w:rsidR="005D71D9" w:rsidRPr="00DB1058" w:rsidRDefault="005D71D9" w:rsidP="00DB1058">
      <w:pPr>
        <w:pStyle w:val="NormalWeb"/>
        <w:spacing w:beforeLines="60" w:before="144" w:beforeAutospacing="0" w:after="60" w:afterAutospacing="0"/>
        <w:ind w:left="3686"/>
        <w:jc w:val="both"/>
        <w:rPr>
          <w:rFonts w:ascii="Helvetica" w:hAnsi="Helvetica"/>
          <w:color w:val="000000"/>
          <w:sz w:val="22"/>
          <w:szCs w:val="22"/>
        </w:rPr>
      </w:pPr>
      <w:r w:rsidRPr="00DB1058">
        <w:rPr>
          <w:rFonts w:ascii="Helvetica" w:hAnsi="Helvetica"/>
          <w:color w:val="000000"/>
          <w:sz w:val="22"/>
          <w:szCs w:val="22"/>
        </w:rPr>
        <w:t>Altera a redação do Decreto nº 59.385, de 26 de julho de 2013, que institui a Câmara Intersecretarial de Segurança Alimentar e Nutricional - CAISAN-SP e dá providências correlatas</w:t>
      </w:r>
    </w:p>
    <w:p w14:paraId="2EB60A24" w14:textId="77777777" w:rsidR="005D71D9" w:rsidRPr="00DB1058" w:rsidRDefault="005D71D9" w:rsidP="00DB1058">
      <w:pPr>
        <w:pStyle w:val="NormalWeb"/>
        <w:spacing w:beforeLines="60" w:before="144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B1058">
        <w:rPr>
          <w:rFonts w:ascii="Helvetica" w:hAnsi="Helvetica"/>
          <w:color w:val="000000"/>
          <w:sz w:val="22"/>
          <w:szCs w:val="22"/>
        </w:rPr>
        <w:t xml:space="preserve">JOÃO DORIA, </w:t>
      </w:r>
      <w:r w:rsidR="00DB1058" w:rsidRPr="00DB1058">
        <w:rPr>
          <w:rFonts w:ascii="Helvetica" w:hAnsi="Helvetica"/>
          <w:color w:val="000000"/>
          <w:sz w:val="22"/>
          <w:szCs w:val="22"/>
        </w:rPr>
        <w:t>GOVERNADOR DO ESTADO DE SÃO PAULO</w:t>
      </w:r>
      <w:r w:rsidRPr="00DB1058">
        <w:rPr>
          <w:rFonts w:ascii="Helvetica" w:hAnsi="Helvetica"/>
          <w:color w:val="000000"/>
          <w:sz w:val="22"/>
          <w:szCs w:val="22"/>
        </w:rPr>
        <w:t>, no uso de suas atribuições legais,</w:t>
      </w:r>
    </w:p>
    <w:p w14:paraId="18AFCF16" w14:textId="77777777" w:rsidR="005D71D9" w:rsidRPr="00DB1058" w:rsidRDefault="005D71D9" w:rsidP="00DB1058">
      <w:pPr>
        <w:pStyle w:val="NormalWeb"/>
        <w:spacing w:beforeLines="60" w:before="144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B1058">
        <w:rPr>
          <w:rFonts w:ascii="Helvetica" w:hAnsi="Helvetica"/>
          <w:color w:val="000000"/>
          <w:sz w:val="22"/>
          <w:szCs w:val="22"/>
        </w:rPr>
        <w:t>Decreta:</w:t>
      </w:r>
    </w:p>
    <w:p w14:paraId="2BA847D3" w14:textId="7F2B46CC" w:rsidR="005D71D9" w:rsidRPr="00BA7A20" w:rsidRDefault="005D71D9" w:rsidP="00DB1058">
      <w:pPr>
        <w:pStyle w:val="NormalWeb"/>
        <w:spacing w:beforeLines="60" w:before="144" w:beforeAutospacing="0" w:after="60" w:afterAutospacing="0"/>
        <w:ind w:firstLine="1418"/>
        <w:jc w:val="both"/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</w:pPr>
      <w:r w:rsidRPr="00DB1058">
        <w:rPr>
          <w:rFonts w:ascii="Helvetica" w:hAnsi="Helvetica"/>
          <w:color w:val="000000"/>
          <w:sz w:val="22"/>
          <w:szCs w:val="22"/>
        </w:rPr>
        <w:t>Artigo 1º - Os artigos 5º e 6º do Decreto nº 59.385, de 26 de julho de 2013, passam a vigorar com a seguinte redação</w:t>
      </w:r>
      <w:r w:rsidR="00BA7A20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: (*) Ver Decreto nº 67.647, de 19 de abril de 2023</w:t>
      </w:r>
    </w:p>
    <w:p w14:paraId="71D83268" w14:textId="77777777" w:rsidR="005D71D9" w:rsidRPr="00DB1058" w:rsidRDefault="005D71D9" w:rsidP="00DB1058">
      <w:pPr>
        <w:pStyle w:val="NormalWeb"/>
        <w:spacing w:beforeLines="60" w:before="144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B1058">
        <w:rPr>
          <w:rFonts w:ascii="Helvetica" w:hAnsi="Helvetica"/>
          <w:color w:val="000000"/>
          <w:sz w:val="22"/>
          <w:szCs w:val="22"/>
        </w:rPr>
        <w:t>"Artigo 5° - A Câmara Intersecretarial de Segurança Alimentar e Nutricional - CAISAN-SP será presidida pelo Secretário de</w:t>
      </w:r>
    </w:p>
    <w:p w14:paraId="0E12A7EF" w14:textId="77777777" w:rsidR="005D71D9" w:rsidRPr="00DB1058" w:rsidRDefault="005D71D9" w:rsidP="00DB1058">
      <w:pPr>
        <w:pStyle w:val="NormalWeb"/>
        <w:spacing w:beforeLines="60" w:before="144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B1058">
        <w:rPr>
          <w:rFonts w:ascii="Helvetica" w:hAnsi="Helvetica"/>
          <w:color w:val="000000"/>
          <w:sz w:val="22"/>
          <w:szCs w:val="22"/>
        </w:rPr>
        <w:t>Agricultura e Abastecimento, substituído em suas ausências e impedimentos pelo Secretário Executivo da Pasta.</w:t>
      </w:r>
    </w:p>
    <w:p w14:paraId="7CC141E1" w14:textId="77777777" w:rsidR="005D71D9" w:rsidRPr="00DB1058" w:rsidRDefault="005D71D9" w:rsidP="00DB1058">
      <w:pPr>
        <w:pStyle w:val="NormalWeb"/>
        <w:spacing w:beforeLines="60" w:before="144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B1058">
        <w:rPr>
          <w:rFonts w:ascii="Helvetica" w:hAnsi="Helvetica"/>
          <w:color w:val="000000"/>
          <w:sz w:val="22"/>
          <w:szCs w:val="22"/>
        </w:rPr>
        <w:t>Artigo 6° - Comporão a Câmara Intersecretarial de Segurança Alimentar e Nutricional - CAISAN-SP, presidida pelo Secretário de Agricultura e Abastecimento, as seguintes Secretarias de Estado:</w:t>
      </w:r>
    </w:p>
    <w:p w14:paraId="1D094E93" w14:textId="77777777" w:rsidR="005D71D9" w:rsidRPr="00DB1058" w:rsidRDefault="005D71D9" w:rsidP="00DB1058">
      <w:pPr>
        <w:pStyle w:val="NormalWeb"/>
        <w:spacing w:beforeLines="60" w:before="144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B1058">
        <w:rPr>
          <w:rFonts w:ascii="Helvetica" w:hAnsi="Helvetica"/>
          <w:color w:val="000000"/>
          <w:sz w:val="22"/>
          <w:szCs w:val="22"/>
        </w:rPr>
        <w:t>I - Casa Civil;</w:t>
      </w:r>
    </w:p>
    <w:p w14:paraId="09181E5E" w14:textId="77777777" w:rsidR="005D71D9" w:rsidRPr="00DB1058" w:rsidRDefault="005D71D9" w:rsidP="00DB1058">
      <w:pPr>
        <w:pStyle w:val="NormalWeb"/>
        <w:spacing w:beforeLines="60" w:before="144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B1058">
        <w:rPr>
          <w:rFonts w:ascii="Helvetica" w:hAnsi="Helvetica"/>
          <w:color w:val="000000"/>
          <w:sz w:val="22"/>
          <w:szCs w:val="22"/>
        </w:rPr>
        <w:t>II - Secretaria de Desenvolvimento Regional;</w:t>
      </w:r>
    </w:p>
    <w:p w14:paraId="7D51C221" w14:textId="77777777" w:rsidR="005D71D9" w:rsidRPr="00DB1058" w:rsidRDefault="005D71D9" w:rsidP="00DB1058">
      <w:pPr>
        <w:pStyle w:val="NormalWeb"/>
        <w:spacing w:beforeLines="60" w:before="144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B1058">
        <w:rPr>
          <w:rFonts w:ascii="Helvetica" w:hAnsi="Helvetica"/>
          <w:color w:val="000000"/>
          <w:sz w:val="22"/>
          <w:szCs w:val="22"/>
        </w:rPr>
        <w:t>III - Secretaria de Projetos, Orçamento e Gestão;</w:t>
      </w:r>
    </w:p>
    <w:p w14:paraId="44915EDA" w14:textId="77777777" w:rsidR="005D71D9" w:rsidRPr="00DB1058" w:rsidRDefault="005D71D9" w:rsidP="00DB1058">
      <w:pPr>
        <w:pStyle w:val="NormalWeb"/>
        <w:spacing w:beforeLines="60" w:before="144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B1058">
        <w:rPr>
          <w:rFonts w:ascii="Helvetica" w:hAnsi="Helvetica"/>
          <w:color w:val="000000"/>
          <w:sz w:val="22"/>
          <w:szCs w:val="22"/>
        </w:rPr>
        <w:t>IV - Secretaria da Justiça e Cidadania;</w:t>
      </w:r>
    </w:p>
    <w:p w14:paraId="17F0BC92" w14:textId="77777777" w:rsidR="005D71D9" w:rsidRPr="00DB1058" w:rsidRDefault="005D71D9" w:rsidP="00DB1058">
      <w:pPr>
        <w:pStyle w:val="NormalWeb"/>
        <w:spacing w:beforeLines="60" w:before="144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B1058">
        <w:rPr>
          <w:rFonts w:ascii="Helvetica" w:hAnsi="Helvetica"/>
          <w:color w:val="000000"/>
          <w:sz w:val="22"/>
          <w:szCs w:val="22"/>
        </w:rPr>
        <w:t>V - Secretaria de Desenvolvimento Social;</w:t>
      </w:r>
    </w:p>
    <w:p w14:paraId="097EEBAF" w14:textId="77777777" w:rsidR="005D71D9" w:rsidRPr="00DB1058" w:rsidRDefault="005D71D9" w:rsidP="00DB1058">
      <w:pPr>
        <w:pStyle w:val="NormalWeb"/>
        <w:spacing w:beforeLines="60" w:before="144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B1058">
        <w:rPr>
          <w:rFonts w:ascii="Helvetica" w:hAnsi="Helvetica"/>
          <w:color w:val="000000"/>
          <w:sz w:val="22"/>
          <w:szCs w:val="22"/>
        </w:rPr>
        <w:t>VI - Secretaria da Administração Penitenciária;</w:t>
      </w:r>
    </w:p>
    <w:p w14:paraId="6524465A" w14:textId="77777777" w:rsidR="005D71D9" w:rsidRPr="00DB1058" w:rsidRDefault="005D71D9" w:rsidP="00DB1058">
      <w:pPr>
        <w:pStyle w:val="NormalWeb"/>
        <w:spacing w:beforeLines="60" w:before="144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B1058">
        <w:rPr>
          <w:rFonts w:ascii="Helvetica" w:hAnsi="Helvetica"/>
          <w:color w:val="000000"/>
          <w:sz w:val="22"/>
          <w:szCs w:val="22"/>
        </w:rPr>
        <w:t>VII - Secretaria da Fazenda e Planejamento;</w:t>
      </w:r>
    </w:p>
    <w:p w14:paraId="3BABEA39" w14:textId="77777777" w:rsidR="005D71D9" w:rsidRPr="00DB1058" w:rsidRDefault="005D71D9" w:rsidP="00DB1058">
      <w:pPr>
        <w:pStyle w:val="NormalWeb"/>
        <w:spacing w:beforeLines="60" w:before="144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B1058">
        <w:rPr>
          <w:rFonts w:ascii="Helvetica" w:hAnsi="Helvetica"/>
          <w:color w:val="000000"/>
          <w:sz w:val="22"/>
          <w:szCs w:val="22"/>
        </w:rPr>
        <w:t>VIII - Secretaria dos Direitos da Pessoa com Deficiência;</w:t>
      </w:r>
    </w:p>
    <w:p w14:paraId="4D456C64" w14:textId="77777777" w:rsidR="005D71D9" w:rsidRPr="00DB1058" w:rsidRDefault="005D71D9" w:rsidP="00DB1058">
      <w:pPr>
        <w:pStyle w:val="NormalWeb"/>
        <w:spacing w:beforeLines="60" w:before="144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B1058">
        <w:rPr>
          <w:rFonts w:ascii="Helvetica" w:hAnsi="Helvetica"/>
          <w:color w:val="000000"/>
          <w:sz w:val="22"/>
          <w:szCs w:val="22"/>
        </w:rPr>
        <w:t>IX - Secretaria da Educação;</w:t>
      </w:r>
    </w:p>
    <w:p w14:paraId="7B5C1071" w14:textId="77777777" w:rsidR="005D71D9" w:rsidRPr="00DB1058" w:rsidRDefault="005D71D9" w:rsidP="00DB1058">
      <w:pPr>
        <w:pStyle w:val="NormalWeb"/>
        <w:spacing w:beforeLines="60" w:before="144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B1058">
        <w:rPr>
          <w:rFonts w:ascii="Helvetica" w:hAnsi="Helvetica"/>
          <w:color w:val="000000"/>
          <w:sz w:val="22"/>
          <w:szCs w:val="22"/>
        </w:rPr>
        <w:t>X - Secretaria da Saúde;</w:t>
      </w:r>
    </w:p>
    <w:p w14:paraId="15EFB045" w14:textId="77777777" w:rsidR="005D71D9" w:rsidRPr="00DB1058" w:rsidRDefault="005D71D9" w:rsidP="00DB1058">
      <w:pPr>
        <w:pStyle w:val="NormalWeb"/>
        <w:spacing w:beforeLines="60" w:before="144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B1058">
        <w:rPr>
          <w:rFonts w:ascii="Helvetica" w:hAnsi="Helvetica"/>
          <w:color w:val="000000"/>
          <w:sz w:val="22"/>
          <w:szCs w:val="22"/>
        </w:rPr>
        <w:t>XI - Secretaria de Logística e Transportes;</w:t>
      </w:r>
    </w:p>
    <w:p w14:paraId="274A0C3A" w14:textId="77777777" w:rsidR="005D71D9" w:rsidRPr="00DB1058" w:rsidRDefault="005D71D9" w:rsidP="00DB1058">
      <w:pPr>
        <w:pStyle w:val="NormalWeb"/>
        <w:spacing w:beforeLines="60" w:before="144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B1058">
        <w:rPr>
          <w:rFonts w:ascii="Helvetica" w:hAnsi="Helvetica"/>
          <w:color w:val="000000"/>
          <w:sz w:val="22"/>
          <w:szCs w:val="22"/>
        </w:rPr>
        <w:t>XII - Secretaria da Cultura e Economia Criativa;</w:t>
      </w:r>
    </w:p>
    <w:p w14:paraId="5EC3D9A5" w14:textId="77777777" w:rsidR="005D71D9" w:rsidRPr="00DB1058" w:rsidRDefault="005D71D9" w:rsidP="00DB1058">
      <w:pPr>
        <w:pStyle w:val="NormalWeb"/>
        <w:spacing w:beforeLines="60" w:before="144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B1058">
        <w:rPr>
          <w:rFonts w:ascii="Helvetica" w:hAnsi="Helvetica"/>
          <w:color w:val="000000"/>
          <w:sz w:val="22"/>
          <w:szCs w:val="22"/>
        </w:rPr>
        <w:t>XIII - Secretaria de Desenvolvimento Econômico;</w:t>
      </w:r>
    </w:p>
    <w:p w14:paraId="1A818136" w14:textId="77777777" w:rsidR="005D71D9" w:rsidRPr="00DB1058" w:rsidRDefault="005D71D9" w:rsidP="00DB1058">
      <w:pPr>
        <w:pStyle w:val="NormalWeb"/>
        <w:spacing w:beforeLines="60" w:before="144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B1058">
        <w:rPr>
          <w:rFonts w:ascii="Helvetica" w:hAnsi="Helvetica"/>
          <w:color w:val="000000"/>
          <w:sz w:val="22"/>
          <w:szCs w:val="22"/>
        </w:rPr>
        <w:t>XIV - Secretaria de Esportes;</w:t>
      </w:r>
    </w:p>
    <w:p w14:paraId="7546A82A" w14:textId="77777777" w:rsidR="005D71D9" w:rsidRPr="00DB1058" w:rsidRDefault="005D71D9" w:rsidP="00DB1058">
      <w:pPr>
        <w:pStyle w:val="NormalWeb"/>
        <w:spacing w:beforeLines="60" w:before="144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B1058">
        <w:rPr>
          <w:rFonts w:ascii="Helvetica" w:hAnsi="Helvetica"/>
          <w:color w:val="000000"/>
          <w:sz w:val="22"/>
          <w:szCs w:val="22"/>
        </w:rPr>
        <w:t>XV - Secretaria da Habitação;</w:t>
      </w:r>
    </w:p>
    <w:p w14:paraId="32AE5243" w14:textId="77777777" w:rsidR="005D71D9" w:rsidRPr="00DB1058" w:rsidRDefault="005D71D9" w:rsidP="00DB1058">
      <w:pPr>
        <w:pStyle w:val="NormalWeb"/>
        <w:spacing w:beforeLines="60" w:before="144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B1058">
        <w:rPr>
          <w:rFonts w:ascii="Helvetica" w:hAnsi="Helvetica"/>
          <w:color w:val="000000"/>
          <w:sz w:val="22"/>
          <w:szCs w:val="22"/>
        </w:rPr>
        <w:t>XVI - Secretaria de Infraestrutura e Meio Ambiente;</w:t>
      </w:r>
    </w:p>
    <w:p w14:paraId="6496A9AE" w14:textId="77777777" w:rsidR="005D71D9" w:rsidRPr="00DB1058" w:rsidRDefault="005D71D9" w:rsidP="00DB1058">
      <w:pPr>
        <w:pStyle w:val="NormalWeb"/>
        <w:spacing w:beforeLines="60" w:before="144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B1058">
        <w:rPr>
          <w:rFonts w:ascii="Helvetica" w:hAnsi="Helvetica"/>
          <w:color w:val="000000"/>
          <w:sz w:val="22"/>
          <w:szCs w:val="22"/>
        </w:rPr>
        <w:t>XVII - Secretaria de Turismo.</w:t>
      </w:r>
    </w:p>
    <w:p w14:paraId="02F87425" w14:textId="77777777" w:rsidR="005D71D9" w:rsidRPr="00DB1058" w:rsidRDefault="005D71D9" w:rsidP="00DB1058">
      <w:pPr>
        <w:pStyle w:val="NormalWeb"/>
        <w:spacing w:beforeLines="60" w:before="144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B1058">
        <w:rPr>
          <w:rFonts w:ascii="Helvetica" w:hAnsi="Helvetica"/>
          <w:color w:val="000000"/>
          <w:sz w:val="22"/>
          <w:szCs w:val="22"/>
        </w:rPr>
        <w:lastRenderedPageBreak/>
        <w:t>Parágrafo único - Os Secretários das Pastas a que se referem os incisos I a XVII deste artigo serão membros titulares da Câmara Intersecretarial de Segurança Alimentar e Nutricional - CAISAN-SP e indicarão seus respectivos suplentes.". (NR)</w:t>
      </w:r>
    </w:p>
    <w:p w14:paraId="108C738E" w14:textId="77777777" w:rsidR="005D71D9" w:rsidRPr="00DB1058" w:rsidRDefault="005D71D9" w:rsidP="00DB1058">
      <w:pPr>
        <w:pStyle w:val="NormalWeb"/>
        <w:spacing w:beforeLines="60" w:before="144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B1058">
        <w:rPr>
          <w:rFonts w:ascii="Helvetica" w:hAnsi="Helvetica"/>
          <w:color w:val="000000"/>
          <w:sz w:val="22"/>
          <w:szCs w:val="22"/>
        </w:rPr>
        <w:t>Artigo 2º - Este decreto entra em vigor na data de sua publicação.</w:t>
      </w:r>
    </w:p>
    <w:p w14:paraId="7739C655" w14:textId="77777777" w:rsidR="005D71D9" w:rsidRPr="00DB1058" w:rsidRDefault="005D71D9" w:rsidP="00DB1058">
      <w:pPr>
        <w:pStyle w:val="NormalWeb"/>
        <w:spacing w:beforeLines="60" w:before="144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B1058">
        <w:rPr>
          <w:rFonts w:ascii="Helvetica" w:hAnsi="Helvetica"/>
          <w:color w:val="000000"/>
          <w:sz w:val="22"/>
          <w:szCs w:val="22"/>
        </w:rPr>
        <w:t>Palácio dos Bandeirantes, 24 de setembro de 2020</w:t>
      </w:r>
    </w:p>
    <w:p w14:paraId="7E7AA11D" w14:textId="77777777" w:rsidR="005D71D9" w:rsidRPr="00DB1058" w:rsidRDefault="005D71D9" w:rsidP="00DB1058">
      <w:pPr>
        <w:pStyle w:val="NormalWeb"/>
        <w:spacing w:beforeLines="60" w:before="144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B1058">
        <w:rPr>
          <w:rFonts w:ascii="Helvetica" w:hAnsi="Helvetica"/>
          <w:color w:val="000000"/>
          <w:sz w:val="22"/>
          <w:szCs w:val="22"/>
        </w:rPr>
        <w:t>JOÃO DORIA</w:t>
      </w:r>
    </w:p>
    <w:p w14:paraId="4183C7A7" w14:textId="77777777" w:rsidR="00305B2B" w:rsidRPr="00DB1058" w:rsidRDefault="00305B2B" w:rsidP="00DB1058">
      <w:pPr>
        <w:spacing w:beforeLines="60" w:before="144" w:after="144"/>
        <w:rPr>
          <w:rFonts w:ascii="Helvetica" w:hAnsi="Helvetica"/>
        </w:rPr>
      </w:pPr>
    </w:p>
    <w:sectPr w:rsidR="00305B2B" w:rsidRPr="00DB1058" w:rsidSect="00DB1058">
      <w:pgSz w:w="11907" w:h="16840" w:code="9"/>
      <w:pgMar w:top="1928" w:right="1928" w:bottom="1463" w:left="1928" w:header="709" w:footer="709" w:gutter="0"/>
      <w:paperSrc w:first="1" w:other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autoHyphenation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1D9"/>
    <w:rsid w:val="00305B2B"/>
    <w:rsid w:val="005D71D9"/>
    <w:rsid w:val="0078623A"/>
    <w:rsid w:val="007E4EDC"/>
    <w:rsid w:val="0096335D"/>
    <w:rsid w:val="009C7DFA"/>
    <w:rsid w:val="00BA7A20"/>
    <w:rsid w:val="00DB1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403B2"/>
  <w15:chartTrackingRefBased/>
  <w15:docId w15:val="{BB15E347-95D1-4F33-BBBF-5499F817A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 w:after="60"/>
        <w:ind w:firstLine="1418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D71D9"/>
    <w:pPr>
      <w:spacing w:before="100" w:beforeAutospacing="1" w:afterLines="0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6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305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Nader</dc:creator>
  <cp:keywords/>
  <dc:description/>
  <cp:lastModifiedBy>Tania Mara de Oliveira</cp:lastModifiedBy>
  <cp:revision>3</cp:revision>
  <dcterms:created xsi:type="dcterms:W3CDTF">2020-09-25T18:40:00Z</dcterms:created>
  <dcterms:modified xsi:type="dcterms:W3CDTF">2023-04-20T13:52:00Z</dcterms:modified>
</cp:coreProperties>
</file>