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9686C" w14:textId="77777777" w:rsidR="00BB12EA" w:rsidRPr="00BB12EA" w:rsidRDefault="00BB12EA" w:rsidP="00BB12EA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BB12EA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BB12EA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BB12EA">
        <w:rPr>
          <w:rFonts w:ascii="Helvetica" w:hAnsi="Helvetica"/>
          <w:b/>
          <w:bCs/>
          <w:color w:val="000000"/>
          <w:sz w:val="22"/>
          <w:szCs w:val="22"/>
        </w:rPr>
        <w:t xml:space="preserve"> 65.300, DE 19 DE NOVEMBRO DE 2020</w:t>
      </w:r>
    </w:p>
    <w:p w14:paraId="1587C769" w14:textId="77777777" w:rsidR="00BB12EA" w:rsidRPr="00BB12EA" w:rsidRDefault="00BB12EA" w:rsidP="00BB12EA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BB12EA">
        <w:rPr>
          <w:rFonts w:ascii="Helvetica" w:hAnsi="Helvetica"/>
          <w:color w:val="000000"/>
          <w:sz w:val="22"/>
          <w:szCs w:val="22"/>
        </w:rPr>
        <w:t>Altera o Decreto n</w:t>
      </w:r>
      <w:r w:rsidRPr="00BB12EA">
        <w:rPr>
          <w:rFonts w:ascii="Calibri" w:hAnsi="Calibri" w:cs="Calibri"/>
          <w:color w:val="000000"/>
          <w:sz w:val="22"/>
          <w:szCs w:val="22"/>
        </w:rPr>
        <w:t>º</w:t>
      </w:r>
      <w:r w:rsidRPr="00BB12EA">
        <w:rPr>
          <w:rFonts w:ascii="Helvetica" w:hAnsi="Helvetica"/>
          <w:color w:val="000000"/>
          <w:sz w:val="22"/>
          <w:szCs w:val="22"/>
        </w:rPr>
        <w:t xml:space="preserve"> 52.334, de 6 de novembro de 2007, que disp</w:t>
      </w:r>
      <w:r w:rsidRPr="00BB12EA">
        <w:rPr>
          <w:rFonts w:ascii="Calibri" w:hAnsi="Calibri" w:cs="Calibri"/>
          <w:color w:val="000000"/>
          <w:sz w:val="22"/>
          <w:szCs w:val="22"/>
        </w:rPr>
        <w:t>õ</w:t>
      </w:r>
      <w:r w:rsidRPr="00BB12EA">
        <w:rPr>
          <w:rFonts w:ascii="Helvetica" w:hAnsi="Helvetica"/>
          <w:color w:val="000000"/>
          <w:sz w:val="22"/>
          <w:szCs w:val="22"/>
        </w:rPr>
        <w:t>e sobre a representa</w:t>
      </w:r>
      <w:r w:rsidRPr="00BB12EA">
        <w:rPr>
          <w:rFonts w:ascii="Calibri" w:hAnsi="Calibri" w:cs="Calibri"/>
          <w:color w:val="000000"/>
          <w:sz w:val="22"/>
          <w:szCs w:val="22"/>
        </w:rPr>
        <w:t>çã</w:t>
      </w:r>
      <w:r w:rsidRPr="00BB12EA">
        <w:rPr>
          <w:rFonts w:ascii="Helvetica" w:hAnsi="Helvetica"/>
          <w:color w:val="000000"/>
          <w:sz w:val="22"/>
          <w:szCs w:val="22"/>
        </w:rPr>
        <w:t>o da Defensoria P</w:t>
      </w:r>
      <w:r w:rsidRPr="00BB12EA">
        <w:rPr>
          <w:rFonts w:ascii="Calibri" w:hAnsi="Calibri" w:cs="Calibri"/>
          <w:color w:val="000000"/>
          <w:sz w:val="22"/>
          <w:szCs w:val="22"/>
        </w:rPr>
        <w:t>ú</w:t>
      </w:r>
      <w:r w:rsidRPr="00BB12EA">
        <w:rPr>
          <w:rFonts w:ascii="Helvetica" w:hAnsi="Helvetica"/>
          <w:color w:val="000000"/>
          <w:sz w:val="22"/>
          <w:szCs w:val="22"/>
        </w:rPr>
        <w:t>blica do Estado de S</w:t>
      </w:r>
      <w:r w:rsidRPr="00BB12EA">
        <w:rPr>
          <w:rFonts w:ascii="Calibri" w:hAnsi="Calibri" w:cs="Calibri"/>
          <w:color w:val="000000"/>
          <w:sz w:val="22"/>
          <w:szCs w:val="22"/>
        </w:rPr>
        <w:t>ã</w:t>
      </w:r>
      <w:r w:rsidRPr="00BB12EA">
        <w:rPr>
          <w:rFonts w:ascii="Helvetica" w:hAnsi="Helvetica"/>
          <w:color w:val="000000"/>
          <w:sz w:val="22"/>
          <w:szCs w:val="22"/>
        </w:rPr>
        <w:t>o Paulo nos Conselhos Estaduais que especifica e d</w:t>
      </w:r>
      <w:r w:rsidRPr="00BB12EA">
        <w:rPr>
          <w:rFonts w:ascii="Calibri" w:hAnsi="Calibri" w:cs="Calibri"/>
          <w:color w:val="000000"/>
          <w:sz w:val="22"/>
          <w:szCs w:val="22"/>
        </w:rPr>
        <w:t>á</w:t>
      </w:r>
      <w:r w:rsidRPr="00BB12EA">
        <w:rPr>
          <w:rFonts w:ascii="Helvetica" w:hAnsi="Helvetica"/>
          <w:color w:val="000000"/>
          <w:sz w:val="22"/>
          <w:szCs w:val="22"/>
        </w:rPr>
        <w:t xml:space="preserve"> provid</w:t>
      </w:r>
      <w:r w:rsidRPr="00BB12EA">
        <w:rPr>
          <w:rFonts w:ascii="Calibri" w:hAnsi="Calibri" w:cs="Calibri"/>
          <w:color w:val="000000"/>
          <w:sz w:val="22"/>
          <w:szCs w:val="22"/>
        </w:rPr>
        <w:t>ê</w:t>
      </w:r>
      <w:r w:rsidRPr="00BB12EA">
        <w:rPr>
          <w:rFonts w:ascii="Helvetica" w:hAnsi="Helvetica"/>
          <w:color w:val="000000"/>
          <w:sz w:val="22"/>
          <w:szCs w:val="22"/>
        </w:rPr>
        <w:t>ncias correlatas</w:t>
      </w:r>
    </w:p>
    <w:p w14:paraId="14F9C843" w14:textId="77777777" w:rsidR="00BB12EA" w:rsidRPr="00BB12EA" w:rsidRDefault="00BB12EA" w:rsidP="00BB12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12EA">
        <w:rPr>
          <w:rFonts w:ascii="Helvetica" w:hAnsi="Helvetica"/>
          <w:color w:val="000000"/>
          <w:sz w:val="22"/>
          <w:szCs w:val="22"/>
        </w:rPr>
        <w:t>JO</w:t>
      </w:r>
      <w:r w:rsidRPr="00BB12EA">
        <w:rPr>
          <w:rFonts w:ascii="Calibri" w:hAnsi="Calibri" w:cs="Calibri"/>
          <w:color w:val="000000"/>
          <w:sz w:val="22"/>
          <w:szCs w:val="22"/>
        </w:rPr>
        <w:t>Ã</w:t>
      </w:r>
      <w:r w:rsidRPr="00BB12EA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BB12EA">
        <w:rPr>
          <w:rFonts w:ascii="Calibri" w:hAnsi="Calibri" w:cs="Calibri"/>
          <w:color w:val="000000"/>
          <w:sz w:val="22"/>
          <w:szCs w:val="22"/>
        </w:rPr>
        <w:t>Ã</w:t>
      </w:r>
      <w:r w:rsidRPr="00BB12EA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BB12EA">
        <w:rPr>
          <w:rFonts w:ascii="Calibri" w:hAnsi="Calibri" w:cs="Calibri"/>
          <w:color w:val="000000"/>
          <w:sz w:val="22"/>
          <w:szCs w:val="22"/>
        </w:rPr>
        <w:t>çõ</w:t>
      </w:r>
      <w:r w:rsidRPr="00BB12EA">
        <w:rPr>
          <w:rFonts w:ascii="Helvetica" w:hAnsi="Helvetica"/>
          <w:color w:val="000000"/>
          <w:sz w:val="22"/>
          <w:szCs w:val="22"/>
        </w:rPr>
        <w:t>es legais,</w:t>
      </w:r>
    </w:p>
    <w:p w14:paraId="4D845FE5" w14:textId="77777777" w:rsidR="00BB12EA" w:rsidRPr="00BB12EA" w:rsidRDefault="00BB12EA" w:rsidP="00BB12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12EA">
        <w:rPr>
          <w:rFonts w:ascii="Helvetica" w:hAnsi="Helvetica"/>
          <w:color w:val="000000"/>
          <w:sz w:val="22"/>
          <w:szCs w:val="22"/>
        </w:rPr>
        <w:t>Decreta:</w:t>
      </w:r>
    </w:p>
    <w:p w14:paraId="6A5FBED0" w14:textId="77777777" w:rsidR="00BB12EA" w:rsidRPr="00BB12EA" w:rsidRDefault="00BB12EA" w:rsidP="00BB12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12EA">
        <w:rPr>
          <w:rFonts w:ascii="Helvetica" w:hAnsi="Helvetica"/>
          <w:color w:val="000000"/>
          <w:sz w:val="22"/>
          <w:szCs w:val="22"/>
        </w:rPr>
        <w:t>Artigo 1</w:t>
      </w:r>
      <w:r w:rsidRPr="00BB12EA">
        <w:rPr>
          <w:rFonts w:ascii="Calibri" w:hAnsi="Calibri" w:cs="Calibri"/>
          <w:color w:val="000000"/>
          <w:sz w:val="22"/>
          <w:szCs w:val="22"/>
        </w:rPr>
        <w:t>º</w:t>
      </w:r>
      <w:r w:rsidRPr="00BB12EA">
        <w:rPr>
          <w:rFonts w:ascii="Helvetica" w:hAnsi="Helvetica"/>
          <w:color w:val="000000"/>
          <w:sz w:val="22"/>
          <w:szCs w:val="22"/>
        </w:rPr>
        <w:t xml:space="preserve"> - Os dispositivos adiante indicados do artigo 7</w:t>
      </w:r>
      <w:r w:rsidRPr="00BB12EA">
        <w:rPr>
          <w:rFonts w:ascii="Calibri" w:hAnsi="Calibri" w:cs="Calibri"/>
          <w:color w:val="000000"/>
          <w:sz w:val="22"/>
          <w:szCs w:val="22"/>
        </w:rPr>
        <w:t>º</w:t>
      </w:r>
      <w:r w:rsidRPr="00BB12EA">
        <w:rPr>
          <w:rFonts w:ascii="Helvetica" w:hAnsi="Helvetica"/>
          <w:color w:val="000000"/>
          <w:sz w:val="22"/>
          <w:szCs w:val="22"/>
        </w:rPr>
        <w:t xml:space="preserve"> do Decreto 52.334, de 6 de novembro de 2007, alterado pelo Decreto n</w:t>
      </w:r>
      <w:r w:rsidRPr="00BB12EA">
        <w:rPr>
          <w:rFonts w:ascii="Calibri" w:hAnsi="Calibri" w:cs="Calibri"/>
          <w:color w:val="000000"/>
          <w:sz w:val="22"/>
          <w:szCs w:val="22"/>
        </w:rPr>
        <w:t>º</w:t>
      </w:r>
      <w:r w:rsidRPr="00BB12EA">
        <w:rPr>
          <w:rFonts w:ascii="Helvetica" w:hAnsi="Helvetica"/>
          <w:color w:val="000000"/>
          <w:sz w:val="22"/>
          <w:szCs w:val="22"/>
        </w:rPr>
        <w:t xml:space="preserve"> 61.374, de 23 de julho de 2015, passam a vigorar com a seguinte reda</w:t>
      </w:r>
      <w:r w:rsidRPr="00BB12EA">
        <w:rPr>
          <w:rFonts w:ascii="Calibri" w:hAnsi="Calibri" w:cs="Calibri"/>
          <w:color w:val="000000"/>
          <w:sz w:val="22"/>
          <w:szCs w:val="22"/>
        </w:rPr>
        <w:t>çã</w:t>
      </w:r>
      <w:r w:rsidRPr="00BB12EA">
        <w:rPr>
          <w:rFonts w:ascii="Helvetica" w:hAnsi="Helvetica"/>
          <w:color w:val="000000"/>
          <w:sz w:val="22"/>
          <w:szCs w:val="22"/>
        </w:rPr>
        <w:t>o:</w:t>
      </w:r>
    </w:p>
    <w:p w14:paraId="76281D9B" w14:textId="77777777" w:rsidR="00BB12EA" w:rsidRPr="00BB12EA" w:rsidRDefault="00BB12EA" w:rsidP="00BB12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12EA">
        <w:rPr>
          <w:rFonts w:ascii="Helvetica" w:hAnsi="Helvetica"/>
          <w:color w:val="000000"/>
          <w:sz w:val="22"/>
          <w:szCs w:val="22"/>
        </w:rPr>
        <w:t>I - o inciso II:</w:t>
      </w:r>
    </w:p>
    <w:p w14:paraId="7C04C0A9" w14:textId="77777777" w:rsidR="00BB12EA" w:rsidRPr="00BB12EA" w:rsidRDefault="00BB12EA" w:rsidP="00BB12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12EA">
        <w:rPr>
          <w:rFonts w:ascii="Helvetica" w:hAnsi="Helvetica"/>
          <w:color w:val="000000"/>
          <w:sz w:val="22"/>
          <w:szCs w:val="22"/>
        </w:rPr>
        <w:t>"II - Secretaria da Justi</w:t>
      </w:r>
      <w:r w:rsidRPr="00BB12EA">
        <w:rPr>
          <w:rFonts w:ascii="Calibri" w:hAnsi="Calibri" w:cs="Calibri"/>
          <w:color w:val="000000"/>
          <w:sz w:val="22"/>
          <w:szCs w:val="22"/>
        </w:rPr>
        <w:t>ç</w:t>
      </w:r>
      <w:r w:rsidRPr="00BB12EA">
        <w:rPr>
          <w:rFonts w:ascii="Helvetica" w:hAnsi="Helvetica"/>
          <w:color w:val="000000"/>
          <w:sz w:val="22"/>
          <w:szCs w:val="22"/>
        </w:rPr>
        <w:t>a e Cidadania;"; (NR)</w:t>
      </w:r>
    </w:p>
    <w:p w14:paraId="5D600F40" w14:textId="77777777" w:rsidR="00BB12EA" w:rsidRPr="00051A89" w:rsidRDefault="00BB12EA" w:rsidP="00BB12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051A89">
        <w:rPr>
          <w:rFonts w:ascii="Helvetica" w:hAnsi="Helvetica"/>
          <w:color w:val="009900"/>
          <w:sz w:val="22"/>
          <w:szCs w:val="22"/>
        </w:rPr>
        <w:t>II - o inciso IV:</w:t>
      </w:r>
    </w:p>
    <w:p w14:paraId="4935EDD4" w14:textId="77777777" w:rsidR="00BB12EA" w:rsidRPr="00051A89" w:rsidRDefault="00BB12EA" w:rsidP="00BB12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051A89">
        <w:rPr>
          <w:rFonts w:ascii="Helvetica" w:hAnsi="Helvetica"/>
          <w:color w:val="009900"/>
          <w:sz w:val="22"/>
          <w:szCs w:val="22"/>
        </w:rPr>
        <w:t>"IV - Secretaria de Desenvolvimento Regional;"; (NR)</w:t>
      </w:r>
    </w:p>
    <w:p w14:paraId="5876C6FB" w14:textId="028949C9" w:rsidR="00051A89" w:rsidRDefault="00051A89" w:rsidP="00BB12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51A89">
        <w:rPr>
          <w:rFonts w:ascii="Helvetica" w:hAnsi="Helvetica"/>
          <w:b/>
          <w:bCs/>
          <w:i/>
          <w:iCs/>
          <w:color w:val="000000"/>
          <w:sz w:val="22"/>
          <w:szCs w:val="22"/>
        </w:rPr>
        <w:t>(*) Revogado pelo Decreto n</w:t>
      </w:r>
      <w:r w:rsidRPr="00051A8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051A89">
        <w:rPr>
          <w:rFonts w:ascii="Helvetica" w:hAnsi="Helvetica"/>
          <w:b/>
          <w:bCs/>
          <w:i/>
          <w:iCs/>
          <w:color w:val="000000"/>
          <w:sz w:val="22"/>
          <w:szCs w:val="22"/>
        </w:rPr>
        <w:t xml:space="preserve"> 68.019, de 11 de outubro de 2023 </w:t>
      </w:r>
    </w:p>
    <w:p w14:paraId="34F1C737" w14:textId="3E337E08" w:rsidR="00BB12EA" w:rsidRPr="00BB12EA" w:rsidRDefault="00BB12EA" w:rsidP="00BB12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12EA">
        <w:rPr>
          <w:rFonts w:ascii="Helvetica" w:hAnsi="Helvetica"/>
          <w:color w:val="000000"/>
          <w:sz w:val="22"/>
          <w:szCs w:val="22"/>
        </w:rPr>
        <w:t>III - o inciso VIII:</w:t>
      </w:r>
    </w:p>
    <w:p w14:paraId="3A7463B8" w14:textId="77777777" w:rsidR="00BB12EA" w:rsidRPr="00BB12EA" w:rsidRDefault="00BB12EA" w:rsidP="00BB12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12EA">
        <w:rPr>
          <w:rFonts w:ascii="Helvetica" w:hAnsi="Helvetica"/>
          <w:color w:val="000000"/>
          <w:sz w:val="22"/>
          <w:szCs w:val="22"/>
        </w:rPr>
        <w:t>"VIII - Secretaria da Cultura e Economia Criativa;"; (NR)</w:t>
      </w:r>
    </w:p>
    <w:p w14:paraId="1E226269" w14:textId="77777777" w:rsidR="00BB12EA" w:rsidRPr="00BB12EA" w:rsidRDefault="00BB12EA" w:rsidP="00BB12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12EA">
        <w:rPr>
          <w:rFonts w:ascii="Helvetica" w:hAnsi="Helvetica"/>
          <w:color w:val="000000"/>
          <w:sz w:val="22"/>
          <w:szCs w:val="22"/>
        </w:rPr>
        <w:t>IV - o inciso IX:</w:t>
      </w:r>
    </w:p>
    <w:p w14:paraId="28262472" w14:textId="77777777" w:rsidR="00BB12EA" w:rsidRPr="00BB12EA" w:rsidRDefault="00BB12EA" w:rsidP="00BB12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12EA">
        <w:rPr>
          <w:rFonts w:ascii="Helvetica" w:hAnsi="Helvetica"/>
          <w:color w:val="000000"/>
          <w:sz w:val="22"/>
          <w:szCs w:val="22"/>
        </w:rPr>
        <w:t>"IX - Secretaria de Desenvolvimento Econ</w:t>
      </w:r>
      <w:r w:rsidRPr="00BB12EA">
        <w:rPr>
          <w:rFonts w:ascii="Calibri" w:hAnsi="Calibri" w:cs="Calibri"/>
          <w:color w:val="000000"/>
          <w:sz w:val="22"/>
          <w:szCs w:val="22"/>
        </w:rPr>
        <w:t>ô</w:t>
      </w:r>
      <w:r w:rsidRPr="00BB12EA">
        <w:rPr>
          <w:rFonts w:ascii="Helvetica" w:hAnsi="Helvetica"/>
          <w:color w:val="000000"/>
          <w:sz w:val="22"/>
          <w:szCs w:val="22"/>
        </w:rPr>
        <w:t>mico.". (NR)</w:t>
      </w:r>
    </w:p>
    <w:p w14:paraId="5A50FC22" w14:textId="77777777" w:rsidR="00BB12EA" w:rsidRPr="00BB12EA" w:rsidRDefault="00BB12EA" w:rsidP="00BB12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12EA">
        <w:rPr>
          <w:rFonts w:ascii="Helvetica" w:hAnsi="Helvetica"/>
          <w:color w:val="000000"/>
          <w:sz w:val="22"/>
          <w:szCs w:val="22"/>
        </w:rPr>
        <w:t>Artigo 2</w:t>
      </w:r>
      <w:r w:rsidRPr="00BB12EA">
        <w:rPr>
          <w:rFonts w:ascii="Calibri" w:hAnsi="Calibri" w:cs="Calibri"/>
          <w:color w:val="000000"/>
          <w:sz w:val="22"/>
          <w:szCs w:val="22"/>
        </w:rPr>
        <w:t>º</w:t>
      </w:r>
      <w:r w:rsidRPr="00BB12EA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BB12EA">
        <w:rPr>
          <w:rFonts w:ascii="Calibri" w:hAnsi="Calibri" w:cs="Calibri"/>
          <w:color w:val="000000"/>
          <w:sz w:val="22"/>
          <w:szCs w:val="22"/>
        </w:rPr>
        <w:t>çã</w:t>
      </w:r>
      <w:r w:rsidRPr="00BB12EA">
        <w:rPr>
          <w:rFonts w:ascii="Helvetica" w:hAnsi="Helvetica"/>
          <w:color w:val="000000"/>
          <w:sz w:val="22"/>
          <w:szCs w:val="22"/>
        </w:rPr>
        <w:t>o.</w:t>
      </w:r>
    </w:p>
    <w:p w14:paraId="6FE59292" w14:textId="77777777" w:rsidR="00BB12EA" w:rsidRPr="00BB12EA" w:rsidRDefault="00BB12EA" w:rsidP="00BB12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12EA">
        <w:rPr>
          <w:rFonts w:ascii="Helvetica" w:hAnsi="Helvetica"/>
          <w:color w:val="000000"/>
          <w:sz w:val="22"/>
          <w:szCs w:val="22"/>
        </w:rPr>
        <w:t>Pal</w:t>
      </w:r>
      <w:r w:rsidRPr="00BB12EA">
        <w:rPr>
          <w:rFonts w:ascii="Calibri" w:hAnsi="Calibri" w:cs="Calibri"/>
          <w:color w:val="000000"/>
          <w:sz w:val="22"/>
          <w:szCs w:val="22"/>
        </w:rPr>
        <w:t>á</w:t>
      </w:r>
      <w:r w:rsidRPr="00BB12EA">
        <w:rPr>
          <w:rFonts w:ascii="Helvetica" w:hAnsi="Helvetica"/>
          <w:color w:val="000000"/>
          <w:sz w:val="22"/>
          <w:szCs w:val="22"/>
        </w:rPr>
        <w:t>cio dos Bandeirantes, 19 de novembro de 2020</w:t>
      </w:r>
    </w:p>
    <w:p w14:paraId="5534CC4C" w14:textId="77777777" w:rsidR="00BB12EA" w:rsidRPr="00BB12EA" w:rsidRDefault="00BB12EA" w:rsidP="00BB12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12EA">
        <w:rPr>
          <w:rFonts w:ascii="Helvetica" w:hAnsi="Helvetica"/>
          <w:color w:val="000000"/>
          <w:sz w:val="22"/>
          <w:szCs w:val="22"/>
        </w:rPr>
        <w:t>JO</w:t>
      </w:r>
      <w:r w:rsidRPr="00BB12EA">
        <w:rPr>
          <w:rFonts w:ascii="Calibri" w:hAnsi="Calibri" w:cs="Calibri"/>
          <w:color w:val="000000"/>
          <w:sz w:val="22"/>
          <w:szCs w:val="22"/>
        </w:rPr>
        <w:t>Ã</w:t>
      </w:r>
      <w:r w:rsidRPr="00BB12EA">
        <w:rPr>
          <w:rFonts w:ascii="Helvetica" w:hAnsi="Helvetica"/>
          <w:color w:val="000000"/>
          <w:sz w:val="22"/>
          <w:szCs w:val="22"/>
        </w:rPr>
        <w:t>O DORIA</w:t>
      </w:r>
    </w:p>
    <w:sectPr w:rsidR="00BB12EA" w:rsidRPr="00BB12EA" w:rsidSect="00BB12E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EA"/>
    <w:rsid w:val="00051A89"/>
    <w:rsid w:val="00425530"/>
    <w:rsid w:val="007609DE"/>
    <w:rsid w:val="00BB12EA"/>
    <w:rsid w:val="00D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B3DA"/>
  <w15:chartTrackingRefBased/>
  <w15:docId w15:val="{B686A027-9C95-4890-9FA7-0E6D5577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1A8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1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2020-11-23T14:43:00Z</dcterms:created>
  <dcterms:modified xsi:type="dcterms:W3CDTF">2025-02-21T13:52:00Z</dcterms:modified>
</cp:coreProperties>
</file>