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BFA6A" w14:textId="77777777" w:rsidR="001B5B26" w:rsidRPr="001B5B26" w:rsidRDefault="001B5B26" w:rsidP="001B5B2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B5B2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B5B26">
        <w:rPr>
          <w:rFonts w:ascii="Calibri" w:hAnsi="Calibri" w:cs="Calibri"/>
          <w:b/>
          <w:bCs/>
          <w:sz w:val="22"/>
          <w:szCs w:val="22"/>
        </w:rPr>
        <w:t>º</w:t>
      </w:r>
      <w:r w:rsidRPr="001B5B26">
        <w:rPr>
          <w:rFonts w:ascii="Helvetica" w:hAnsi="Helvetica" w:cs="Courier New"/>
          <w:b/>
          <w:bCs/>
          <w:sz w:val="22"/>
          <w:szCs w:val="22"/>
        </w:rPr>
        <w:t xml:space="preserve"> 66.523, DE 23 DE FEVEREIRO DE 2022</w:t>
      </w:r>
    </w:p>
    <w:p w14:paraId="53327791" w14:textId="77777777" w:rsidR="001B5B26" w:rsidRPr="006F0C34" w:rsidRDefault="001B5B26" w:rsidP="001B5B2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Regulamenta a Lei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17.453, de 18 de novembro de 2021, que disp</w:t>
      </w:r>
      <w:r w:rsidRPr="006F0C34">
        <w:rPr>
          <w:rFonts w:ascii="Calibri" w:hAnsi="Calibri" w:cs="Calibri"/>
          <w:sz w:val="22"/>
          <w:szCs w:val="22"/>
        </w:rPr>
        <w:t>õ</w:t>
      </w:r>
      <w:r w:rsidRPr="006F0C34">
        <w:rPr>
          <w:rFonts w:ascii="Helvetica" w:hAnsi="Helvetica" w:cs="Courier New"/>
          <w:sz w:val="22"/>
          <w:szCs w:val="22"/>
        </w:rPr>
        <w:t>e sobre a manipula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o beneficiamento de produtos de origem animal, sob a forma artesanal, bem como sobre sua inspe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fiscaliza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sanit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no Estado de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Paulo</w:t>
      </w:r>
    </w:p>
    <w:p w14:paraId="5221E551" w14:textId="2C10985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JO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 xml:space="preserve">O DORIA, </w:t>
      </w:r>
      <w:r w:rsidRPr="006F0C34">
        <w:rPr>
          <w:rFonts w:ascii="Helvetica" w:hAnsi="Helvetica" w:cs="Courier New"/>
          <w:sz w:val="22"/>
          <w:szCs w:val="22"/>
        </w:rPr>
        <w:t>GOVERNADOR DO ESTADO DE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PAULO</w:t>
      </w:r>
      <w:r w:rsidRPr="006F0C34">
        <w:rPr>
          <w:rFonts w:ascii="Helvetica" w:hAnsi="Helvetica" w:cs="Courier New"/>
          <w:sz w:val="22"/>
          <w:szCs w:val="22"/>
        </w:rPr>
        <w:t>, no uso de suas atribui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legais,</w:t>
      </w:r>
    </w:p>
    <w:p w14:paraId="796746FD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Decreta:</w:t>
      </w:r>
    </w:p>
    <w:p w14:paraId="0A1B4DB3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SE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I</w:t>
      </w:r>
    </w:p>
    <w:p w14:paraId="5480942F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Das Disposi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Gerais</w:t>
      </w:r>
    </w:p>
    <w:p w14:paraId="63C1A5D7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1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Este decreto regulamenta a Lei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17.453, de 18 de novembro de 2021, no que tange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inspe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fiscaliza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categoriza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dos estabelecimentos de produtos artesanais de origem animal, registrados no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 de Inspe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 xml:space="preserve">o Paulo </w:t>
      </w:r>
      <w:r w:rsidRPr="006F0C34">
        <w:rPr>
          <w:rFonts w:ascii="Calibri" w:hAnsi="Calibri" w:cs="Calibri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SISP.</w:t>
      </w:r>
    </w:p>
    <w:p w14:paraId="17040FFC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Par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grafo 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nico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As atividades de inspe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fiscaliza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previstas no </w:t>
      </w:r>
      <w:r w:rsidRPr="006F0C34">
        <w:rPr>
          <w:rFonts w:ascii="Calibri" w:hAnsi="Calibri" w:cs="Calibri"/>
          <w:sz w:val="22"/>
          <w:szCs w:val="22"/>
        </w:rPr>
        <w:t>“</w:t>
      </w:r>
      <w:r w:rsidRPr="006F0C34">
        <w:rPr>
          <w:rFonts w:ascii="Helvetica" w:hAnsi="Helvetica" w:cs="Courier New"/>
          <w:sz w:val="22"/>
          <w:szCs w:val="22"/>
        </w:rPr>
        <w:t>caput</w:t>
      </w:r>
      <w:r w:rsidRPr="006F0C34">
        <w:rPr>
          <w:rFonts w:ascii="Calibri" w:hAnsi="Calibri" w:cs="Calibri"/>
          <w:sz w:val="22"/>
          <w:szCs w:val="22"/>
        </w:rPr>
        <w:t>”</w:t>
      </w:r>
      <w:r w:rsidRPr="006F0C34">
        <w:rPr>
          <w:rFonts w:ascii="Helvetica" w:hAnsi="Helvetica" w:cs="Courier New"/>
          <w:sz w:val="22"/>
          <w:szCs w:val="22"/>
        </w:rPr>
        <w:t xml:space="preserve"> deste artigo ser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exercidas nos termos deste decreto e das normas 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 xml:space="preserve">cnicas estaduais editadas pelos 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rg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os competentes, observando-se:</w:t>
      </w:r>
    </w:p>
    <w:p w14:paraId="11E5F916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1. as compet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ncias previstas nas Leis federais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1.283, de 18 de dezembro de 1950, e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9.782, de 26 de janeiro de 1999;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e nos Decretos federais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9.013, de 29 de mar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 de 2017, e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9.918, de 18 de julho de 2019;</w:t>
      </w:r>
    </w:p>
    <w:p w14:paraId="3E917FDC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2.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subsidiariamente, no que couber, a legisla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federal referida no item 1 do par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grafo 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nico deste artigo e as normas 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cnicas federais complementares.</w:t>
      </w:r>
    </w:p>
    <w:p w14:paraId="6EE2DD9B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SUBSE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I</w:t>
      </w:r>
    </w:p>
    <w:p w14:paraId="105C767A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Das Categorias dos Estabelecimentos de Produtos Artesanais de Origem Animal</w:t>
      </w:r>
    </w:p>
    <w:p w14:paraId="4639E0D7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2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Os estabelecimentos de carnes e derivados artesanais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classificados em unidades de beneficiamento de carne e produtos c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rneos artesanais, que se definem, para os fins deste decreto, como aqueles destinados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recep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o,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manipula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o, ao acondicionamento,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rotulagem,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armazenagem e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expedi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derivados c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rneos.</w:t>
      </w:r>
    </w:p>
    <w:p w14:paraId="35736CA0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3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Os estabelecimentos de pescado e derivados artesanais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 xml:space="preserve">o classificados em unidades de beneficiamento de pescado e produtos de pescado artesanais, que se definem, para os fins deste decreto, como aqueles destinados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recep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o,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lavagem do pescado recebido da produ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prim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ria,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manipula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o, ao acondicionamento,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rotulagem,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armazenagem e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expedi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pescado e de produtos de pescado.</w:t>
      </w:r>
    </w:p>
    <w:p w14:paraId="281B0BC5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4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>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Os estabelecimentos de ovos e derivados artesanais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 xml:space="preserve">o classificados em unidades de beneficiamento de ovos e derivados artesanais, que se definem, para os fins deste decreto, como aqueles destinados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produ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o,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recep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o,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F0C34">
        <w:rPr>
          <w:rFonts w:ascii="Helvetica" w:hAnsi="Helvetica" w:cs="Courier New"/>
          <w:sz w:val="22"/>
          <w:szCs w:val="22"/>
        </w:rPr>
        <w:t>ovoscopia</w:t>
      </w:r>
      <w:proofErr w:type="spellEnd"/>
      <w:r w:rsidRPr="006F0C34">
        <w:rPr>
          <w:rFonts w:ascii="Helvetica" w:hAnsi="Helvetica" w:cs="Courier New"/>
          <w:sz w:val="22"/>
          <w:szCs w:val="22"/>
        </w:rPr>
        <w:t xml:space="preserve">,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classifica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o, ao acondicionamento,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rotulagem,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armazenagem e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expedi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ovos e derivados.</w:t>
      </w:r>
    </w:p>
    <w:p w14:paraId="309F4FA5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5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Os estabelecimentos de leite e derivados artesanais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classificados em:</w:t>
      </w:r>
    </w:p>
    <w:p w14:paraId="6ABF46EE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lastRenderedPageBreak/>
        <w:t>I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unidades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beneficiamento de leite e produtos l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cteos: estabelecimentos destinados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recep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o, ao </w:t>
      </w:r>
      <w:proofErr w:type="spellStart"/>
      <w:r w:rsidRPr="006F0C34">
        <w:rPr>
          <w:rFonts w:ascii="Helvetica" w:hAnsi="Helvetica" w:cs="Courier New"/>
          <w:sz w:val="22"/>
          <w:szCs w:val="22"/>
        </w:rPr>
        <w:t>pr</w:t>
      </w:r>
      <w:r w:rsidRPr="006F0C34">
        <w:rPr>
          <w:rFonts w:ascii="Calibri" w:hAnsi="Calibri" w:cs="Calibri"/>
          <w:sz w:val="22"/>
          <w:szCs w:val="22"/>
        </w:rPr>
        <w:t>é</w:t>
      </w:r>
      <w:proofErr w:type="spellEnd"/>
      <w:r w:rsidRPr="006F0C34">
        <w:rPr>
          <w:rFonts w:ascii="Helvetica" w:hAnsi="Helvetica" w:cs="Courier New"/>
          <w:sz w:val="22"/>
          <w:szCs w:val="22"/>
        </w:rPr>
        <w:t xml:space="preserve">-beneficiamento, ao beneficiamento,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manipula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o, ao envase, ao acondicionamento,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rotulagem,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armazenagem e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expedi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derivados l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cteos artesanais para o consumo humano direto;</w:t>
      </w:r>
    </w:p>
    <w:p w14:paraId="4710F812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II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queijaria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: estabelecimentos destinados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fabrica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queijos artesanais, que envolva as etapas de fabrica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matura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acondicionamento, rotulagem, armazenagem e expedi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o.</w:t>
      </w:r>
    </w:p>
    <w:p w14:paraId="71099BAF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Par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grafo 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nico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Os estabelecimentos artesanais referidos nos incisos I e II deste artigo poder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armazenar o leite cru refrigerado, utilizado para o processamento, por per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odo 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superior a 48 (quarenta e oito) horas, atendendo as normas 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cnicas vigentes.</w:t>
      </w:r>
    </w:p>
    <w:p w14:paraId="18A67DEA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6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Os estabelecimentos de produtos de abelhas e derivados artesanais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classificados em unidades de beneficiamento de produtos de abelhas que se definem, para os fins deste decreto, como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 xml:space="preserve"> aqueles destinados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recep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o,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classifica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ao beneficiamento,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 xml:space="preserve"> ao acondicionamento,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rotulagem,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armazenagem e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expedi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produtos e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 xml:space="preserve">rias-primas </w:t>
      </w:r>
      <w:proofErr w:type="spellStart"/>
      <w:r w:rsidRPr="006F0C34">
        <w:rPr>
          <w:rFonts w:ascii="Helvetica" w:hAnsi="Helvetica" w:cs="Courier New"/>
          <w:sz w:val="22"/>
          <w:szCs w:val="22"/>
        </w:rPr>
        <w:t>pr</w:t>
      </w:r>
      <w:r w:rsidRPr="006F0C34">
        <w:rPr>
          <w:rFonts w:ascii="Calibri" w:hAnsi="Calibri" w:cs="Calibri"/>
          <w:sz w:val="22"/>
          <w:szCs w:val="22"/>
        </w:rPr>
        <w:t>é</w:t>
      </w:r>
      <w:proofErr w:type="spellEnd"/>
      <w:r w:rsidRPr="006F0C34">
        <w:rPr>
          <w:rFonts w:ascii="Helvetica" w:hAnsi="Helvetica" w:cs="Courier New"/>
          <w:sz w:val="22"/>
          <w:szCs w:val="22"/>
        </w:rPr>
        <w:t>-beneficiadas provenientes de outros estabelecimentos de produtos de abelhas e derivados, facultada a extra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rias-primas recebidas de produtores rurais.</w:t>
      </w:r>
    </w:p>
    <w:p w14:paraId="46393EDE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SUBSE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II</w:t>
      </w:r>
    </w:p>
    <w:p w14:paraId="1D2DA1B8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Da produ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em pequena escala</w:t>
      </w:r>
    </w:p>
    <w:p w14:paraId="7AA1C5DD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7</w:t>
      </w:r>
      <w:r w:rsidRPr="006F0C34">
        <w:rPr>
          <w:rFonts w:ascii="Calibri" w:hAnsi="Calibri" w:cs="Calibri"/>
          <w:sz w:val="22"/>
          <w:szCs w:val="22"/>
        </w:rPr>
        <w:t>º </w:t>
      </w:r>
      <w:r w:rsidRPr="006F0C34">
        <w:rPr>
          <w:rFonts w:ascii="Helvetica" w:hAnsi="Helvetica" w:cs="Courier New"/>
          <w:sz w:val="22"/>
          <w:szCs w:val="22"/>
        </w:rPr>
        <w:t>- Os limites di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rios de produ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para caracteriza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da pequena escala de que trata o inciso I do artigo 4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da Lei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17.453, de 18 de novembro de 2021,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os seguintes:</w:t>
      </w:r>
    </w:p>
    <w:p w14:paraId="2B30AE11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at</w:t>
      </w:r>
      <w:r w:rsidRPr="006F0C34">
        <w:rPr>
          <w:rFonts w:ascii="Calibri" w:hAnsi="Calibri" w:cs="Calibri"/>
          <w:sz w:val="22"/>
          <w:szCs w:val="22"/>
        </w:rPr>
        <w:t>é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200 (duzentos) quilogramas de carnes, provenientes de pequenos, m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dios e grandes animais, como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ria-prima para produtos c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rneos;</w:t>
      </w:r>
    </w:p>
    <w:p w14:paraId="0592828B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II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at</w:t>
      </w:r>
      <w:r w:rsidRPr="006F0C34">
        <w:rPr>
          <w:rFonts w:ascii="Calibri" w:hAnsi="Calibri" w:cs="Calibri"/>
          <w:sz w:val="22"/>
          <w:szCs w:val="22"/>
        </w:rPr>
        <w:t>é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1.500 (mil e quinhentos) litros de leite, como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ria-prima para produtos l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cteos;</w:t>
      </w:r>
    </w:p>
    <w:p w14:paraId="60A6C318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III-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 xml:space="preserve"> 350 (trezentos e cinquenta) quilogramas de peixes, moluscos e crust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ceos, como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ria-prima para produtos oriundos do pescado;</w:t>
      </w:r>
    </w:p>
    <w:p w14:paraId="78975D30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IV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- 250 (duzentos e cinquenta) d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zias de ovos, como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ria-prima para produtos oriundos de ovos;</w:t>
      </w:r>
    </w:p>
    <w:p w14:paraId="61DEE2BC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V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at</w:t>
      </w:r>
      <w:r w:rsidRPr="006F0C34">
        <w:rPr>
          <w:rFonts w:ascii="Calibri" w:hAnsi="Calibri" w:cs="Calibri"/>
          <w:sz w:val="22"/>
          <w:szCs w:val="22"/>
        </w:rPr>
        <w:t>é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200 (duzentos) quilogramas para mel e produtos de colmeia, com limite anual de 12.000 (doze mil) quilogramas.</w:t>
      </w:r>
    </w:p>
    <w:p w14:paraId="3EAD4081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1</w:t>
      </w:r>
      <w:r w:rsidRPr="006F0C34">
        <w:rPr>
          <w:rFonts w:ascii="Calibri" w:hAnsi="Calibri" w:cs="Calibri"/>
          <w:sz w:val="22"/>
          <w:szCs w:val="22"/>
        </w:rPr>
        <w:t>º </w:t>
      </w:r>
      <w:r w:rsidRPr="006F0C34">
        <w:rPr>
          <w:rFonts w:ascii="Helvetica" w:hAnsi="Helvetica" w:cs="Courier New"/>
          <w:sz w:val="22"/>
          <w:szCs w:val="22"/>
        </w:rPr>
        <w:t>- O estabelecimento artesanal poder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, mediante pr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via autoriza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 SISP, concentrar sua produ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em dias espec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 xml:space="preserve">ficos, visando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otimiza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operacional, hip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tese em que a aplica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dos limites definidos nos incisos I a V deste artigo considerar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a m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dia di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aferida com base na produ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semanal efetiva.</w:t>
      </w:r>
    </w:p>
    <w:p w14:paraId="17907885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2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 A autoriza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a que se refere o </w:t>
      </w: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1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deste artigo fica condicionada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comprova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que o estabelecimento possui equipamentos, ambientes produtivos e de armazenamento e fluxo de produ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suficientes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produ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forma concentrada, sem acarretar gargalos operacionais ou risco higi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nico-sanit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rio aos produtos.</w:t>
      </w:r>
    </w:p>
    <w:p w14:paraId="1C6C5020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SUBSE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III</w:t>
      </w:r>
    </w:p>
    <w:p w14:paraId="024A8BE2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Do Registro de Estabelecimentos e de Produtos Artesanais e dos Carimbos de Inspe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</w:t>
      </w:r>
    </w:p>
    <w:p w14:paraId="00E50FAF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lastRenderedPageBreak/>
        <w:t>Artigo 8</w:t>
      </w:r>
      <w:r w:rsidRPr="006F0C34">
        <w:rPr>
          <w:rFonts w:ascii="Calibri" w:hAnsi="Calibri" w:cs="Calibri"/>
          <w:sz w:val="22"/>
          <w:szCs w:val="22"/>
        </w:rPr>
        <w:t>º </w:t>
      </w:r>
      <w:r w:rsidRPr="006F0C34">
        <w:rPr>
          <w:rFonts w:ascii="Helvetica" w:hAnsi="Helvetica" w:cs="Courier New"/>
          <w:sz w:val="22"/>
          <w:szCs w:val="22"/>
        </w:rPr>
        <w:t>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Dever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ser registrados junto ao Centro de Inspe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de Produtos de Origem Animal </w:t>
      </w:r>
      <w:r w:rsidRPr="006F0C34">
        <w:rPr>
          <w:rFonts w:ascii="Calibri" w:hAnsi="Calibri" w:cs="Calibri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CIPOA, da Secretaria de Agricultura e Abastecimento:</w:t>
      </w:r>
    </w:p>
    <w:p w14:paraId="6E9750FD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os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estabelecimentos que realizem a manipula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ou o beneficiamento de produtos artesanais de origem animal no </w:t>
      </w:r>
      <w:r w:rsidRPr="006F0C34">
        <w:rPr>
          <w:rFonts w:ascii="Calibri" w:hAnsi="Calibri" w:cs="Calibri"/>
          <w:sz w:val="22"/>
          <w:szCs w:val="22"/>
        </w:rPr>
        <w:t>â</w:t>
      </w:r>
      <w:r w:rsidRPr="006F0C34">
        <w:rPr>
          <w:rFonts w:ascii="Helvetica" w:hAnsi="Helvetica" w:cs="Courier New"/>
          <w:sz w:val="22"/>
          <w:szCs w:val="22"/>
        </w:rPr>
        <w:t>mbito do Estado de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Paulo, salvo se j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estiverem registrados junto ao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 de inspe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oficial de outra unidade da federa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que tenha aderido ao sistema de equival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 do Minist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rio da Agricultura, Pecu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ria e Abastecimento </w:t>
      </w:r>
      <w:r w:rsidRPr="006F0C34">
        <w:rPr>
          <w:rFonts w:ascii="Calibri" w:hAnsi="Calibri" w:cs="Calibri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MAPA;</w:t>
      </w:r>
    </w:p>
    <w:p w14:paraId="3E0AF563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II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os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produtos de origem animal manipulados e beneficiados, sob a forma artesanal, abrangendo sua composi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modo de fabrica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r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tulo.</w:t>
      </w:r>
    </w:p>
    <w:p w14:paraId="4574AAF6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1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O disposto no inciso I deste artigo 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 xml:space="preserve">o se aplica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>s casas atacadistas e varejistas que exponham ao com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 xml:space="preserve">rcio produtos artesanais de origem animal, destinados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alimenta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humana, submetidas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fiscaliza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da Secretaria da Sa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de, observadas as normas da legisla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vigente.</w:t>
      </w:r>
    </w:p>
    <w:p w14:paraId="27CF6A99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2</w:t>
      </w:r>
      <w:r w:rsidRPr="006F0C34">
        <w:rPr>
          <w:rFonts w:ascii="Calibri" w:hAnsi="Calibri" w:cs="Calibri"/>
          <w:sz w:val="22"/>
          <w:szCs w:val="22"/>
        </w:rPr>
        <w:t>º </w:t>
      </w:r>
      <w:r w:rsidRPr="006F0C34">
        <w:rPr>
          <w:rFonts w:ascii="Helvetica" w:hAnsi="Helvetica" w:cs="Courier New"/>
          <w:sz w:val="22"/>
          <w:szCs w:val="22"/>
        </w:rPr>
        <w:t>- Resolu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 Secret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rio de Agricultura e Abastecimento poder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isentar de registro produtos artesanais de origem animal observada a classifica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risco de produtos.</w:t>
      </w:r>
    </w:p>
    <w:p w14:paraId="5B393125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3</w:t>
      </w:r>
      <w:r w:rsidRPr="006F0C34">
        <w:rPr>
          <w:rFonts w:ascii="Calibri" w:hAnsi="Calibri" w:cs="Calibri"/>
          <w:sz w:val="22"/>
          <w:szCs w:val="22"/>
        </w:rPr>
        <w:t>º </w:t>
      </w:r>
      <w:r w:rsidRPr="006F0C34">
        <w:rPr>
          <w:rFonts w:ascii="Helvetica" w:hAnsi="Helvetica" w:cs="Courier New"/>
          <w:sz w:val="22"/>
          <w:szCs w:val="22"/>
        </w:rPr>
        <w:t>-</w:t>
      </w:r>
      <w:r w:rsidRPr="006F0C34">
        <w:rPr>
          <w:rFonts w:ascii="Calibri" w:hAnsi="Calibri" w:cs="Calibri"/>
          <w:sz w:val="22"/>
          <w:szCs w:val="22"/>
        </w:rPr>
        <w:t> É</w:t>
      </w:r>
      <w:r w:rsidRPr="006F0C34">
        <w:rPr>
          <w:rFonts w:ascii="Helvetica" w:hAnsi="Helvetica" w:cs="Courier New"/>
          <w:sz w:val="22"/>
          <w:szCs w:val="22"/>
        </w:rPr>
        <w:t xml:space="preserve"> permitida a realiza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testes para elabora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novos produtos artesanais de origem animal, desde que registrados nos programas de autocontrole a que se refere o inciso II do artigo 12 deste decreto, com pr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via comunica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ao SISP.</w:t>
      </w:r>
    </w:p>
    <w:p w14:paraId="3C1F2FCF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9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O registro dos estabelecimentos e produtos artesanais de origem animal ser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solicitado e concedido por meio de sistema informatizado e simplificado.</w:t>
      </w:r>
    </w:p>
    <w:p w14:paraId="1379EA19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1</w:t>
      </w:r>
      <w:r w:rsidRPr="006F0C34">
        <w:rPr>
          <w:rFonts w:ascii="Calibri" w:hAnsi="Calibri" w:cs="Calibri"/>
          <w:sz w:val="22"/>
          <w:szCs w:val="22"/>
        </w:rPr>
        <w:t>º </w:t>
      </w:r>
      <w:r w:rsidRPr="006F0C34">
        <w:rPr>
          <w:rFonts w:ascii="Helvetica" w:hAnsi="Helvetica" w:cs="Courier New"/>
          <w:sz w:val="22"/>
          <w:szCs w:val="22"/>
        </w:rPr>
        <w:t>- Resolu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 Secret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rio de Agricultura e Abastecimento, editada na forma prevista no item 1 do </w:t>
      </w: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1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do artigo 9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da Lei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17.453, de 18 de novembro de 2021:</w:t>
      </w:r>
    </w:p>
    <w:p w14:paraId="47168903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1. definir</w:t>
      </w:r>
      <w:r w:rsidRPr="006F0C34">
        <w:rPr>
          <w:rFonts w:ascii="Calibri" w:hAnsi="Calibri" w:cs="Calibri"/>
          <w:sz w:val="22"/>
          <w:szCs w:val="22"/>
        </w:rPr>
        <w:t>á </w:t>
      </w:r>
      <w:r w:rsidRPr="006F0C34">
        <w:rPr>
          <w:rFonts w:ascii="Helvetica" w:hAnsi="Helvetica" w:cs="Courier New"/>
          <w:sz w:val="22"/>
          <w:szCs w:val="22"/>
        </w:rPr>
        <w:t>os requisitos e documentos necess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rios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>:</w:t>
      </w:r>
    </w:p>
    <w:p w14:paraId="46932051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a)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o, manuten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transfer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ncia, suspens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e cancelamento do registro dos estabelecimentos;</w:t>
      </w:r>
    </w:p>
    <w:p w14:paraId="154B904E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b)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o, manuten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suspens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e cancelamento do registro dos produtos;</w:t>
      </w:r>
    </w:p>
    <w:p w14:paraId="0EEBC1C0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2.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possibilitar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o registro dos estabelecimentos referidos no inciso II do artigo 5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e no artigo 6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deste decreto, mediante dep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sito das informa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e documenta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exigida;</w:t>
      </w:r>
    </w:p>
    <w:p w14:paraId="0574AC2F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3.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fixar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as an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lises de rotina necess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rias para cada produto artesanal de origem animal, com a indica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da sua periodicidade e dos laborat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rios da Secretaria de Agricultura e Abastecimento ou privados, aptos a atender os estabelecimentos.</w:t>
      </w:r>
    </w:p>
    <w:p w14:paraId="67FE3AD9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2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Os requisitos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para 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 xml:space="preserve">o do registro de estabelecimento e de produtos artesanais de origem animal, referidos no item 1 do </w:t>
      </w: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1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deste artigo, ser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fixados de modo condizente com as dimens</w:t>
      </w:r>
      <w:r w:rsidRPr="006F0C34">
        <w:rPr>
          <w:rFonts w:ascii="Calibri" w:hAnsi="Calibri" w:cs="Calibri"/>
          <w:sz w:val="22"/>
          <w:szCs w:val="22"/>
        </w:rPr>
        <w:t>õ</w:t>
      </w:r>
      <w:r w:rsidRPr="006F0C34">
        <w:rPr>
          <w:rFonts w:ascii="Helvetica" w:hAnsi="Helvetica" w:cs="Courier New"/>
          <w:sz w:val="22"/>
          <w:szCs w:val="22"/>
        </w:rPr>
        <w:t>es e a finalidade do empreendimento, focadas nas boas pr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ticas de fabrica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nos processos produtivos e nas instala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higi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nico-sanit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rias adequadas, de acordo com o tipo de produto fabricado.</w:t>
      </w:r>
    </w:p>
    <w:p w14:paraId="1F248461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10 -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Todos os produtos artesanais de origem animal registrados devem trazer a identifica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dos carimbos de inspe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 SISP em suas embalagens, rotulagens ou em suas superf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cies.</w:t>
      </w:r>
    </w:p>
    <w:p w14:paraId="56F74624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1</w:t>
      </w:r>
      <w:r w:rsidRPr="006F0C34">
        <w:rPr>
          <w:rFonts w:ascii="Calibri" w:hAnsi="Calibri" w:cs="Calibri"/>
          <w:sz w:val="22"/>
          <w:szCs w:val="22"/>
        </w:rPr>
        <w:t>º </w:t>
      </w:r>
      <w:r w:rsidRPr="006F0C34">
        <w:rPr>
          <w:rFonts w:ascii="Helvetica" w:hAnsi="Helvetica" w:cs="Courier New"/>
          <w:sz w:val="22"/>
          <w:szCs w:val="22"/>
        </w:rPr>
        <w:t>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O carimbo de inspe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representa a marca oficial do SISP e constitui a garantia de que o produto artesanal de origem animal 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 xml:space="preserve"> procedente de estabelecimento inspecionado e fiscalizado pela Secretaria de Agricultura e Abastecimento.</w:t>
      </w:r>
    </w:p>
    <w:p w14:paraId="674AC92A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lastRenderedPageBreak/>
        <w:t>§</w:t>
      </w:r>
      <w:r w:rsidRPr="006F0C34">
        <w:rPr>
          <w:rFonts w:ascii="Helvetica" w:hAnsi="Helvetica" w:cs="Courier New"/>
          <w:sz w:val="22"/>
          <w:szCs w:val="22"/>
        </w:rPr>
        <w:t xml:space="preserve"> 2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>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Os formatos, dimens</w:t>
      </w:r>
      <w:r w:rsidRPr="006F0C34">
        <w:rPr>
          <w:rFonts w:ascii="Calibri" w:hAnsi="Calibri" w:cs="Calibri"/>
          <w:sz w:val="22"/>
          <w:szCs w:val="22"/>
        </w:rPr>
        <w:t>õ</w:t>
      </w:r>
      <w:r w:rsidRPr="006F0C34">
        <w:rPr>
          <w:rFonts w:ascii="Helvetica" w:hAnsi="Helvetica" w:cs="Courier New"/>
          <w:sz w:val="22"/>
          <w:szCs w:val="22"/>
        </w:rPr>
        <w:t>es, modelos e empregos do carimbo de inspe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 SISP ser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definidos em normas complementares editadas pela Secretaria de Agricultura e Abastecimento.</w:t>
      </w:r>
    </w:p>
    <w:p w14:paraId="3B14344A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SUBSE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IV</w:t>
      </w:r>
    </w:p>
    <w:p w14:paraId="1126C12B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Das Condi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Gerais e Obriga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dos Estabelecimentos de Produtos Artesanais de Origem Animal</w:t>
      </w:r>
    </w:p>
    <w:p w14:paraId="16CD50A3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11 -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ser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autorizado o funcionamento de estabelecimento de produtos artesanais de origem animal que 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esteja instalado e equipado para a finalidade a que se destina.</w:t>
      </w:r>
    </w:p>
    <w:p w14:paraId="5D9B31AA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Par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grafo 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nico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- Resolu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 Secret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rio de Agricultura e Abastecimento definir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as depend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ncias m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nimas, os equipamentos e utens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lios exig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 xml:space="preserve">veis para os fins do </w:t>
      </w:r>
      <w:r w:rsidRPr="006F0C34">
        <w:rPr>
          <w:rFonts w:ascii="Calibri" w:hAnsi="Calibri" w:cs="Calibri"/>
          <w:sz w:val="22"/>
          <w:szCs w:val="22"/>
        </w:rPr>
        <w:t>“</w:t>
      </w:r>
      <w:r w:rsidRPr="006F0C34">
        <w:rPr>
          <w:rFonts w:ascii="Helvetica" w:hAnsi="Helvetica" w:cs="Courier New"/>
          <w:sz w:val="22"/>
          <w:szCs w:val="22"/>
        </w:rPr>
        <w:t>caput</w:t>
      </w:r>
      <w:r w:rsidRPr="006F0C34">
        <w:rPr>
          <w:rFonts w:ascii="Arial" w:hAnsi="Arial" w:cs="Arial"/>
          <w:sz w:val="22"/>
          <w:szCs w:val="22"/>
        </w:rPr>
        <w:t>”</w:t>
      </w:r>
      <w:r w:rsidRPr="006F0C34">
        <w:rPr>
          <w:rFonts w:ascii="Helvetica" w:hAnsi="Helvetica" w:cs="Courier New"/>
          <w:sz w:val="22"/>
          <w:szCs w:val="22"/>
        </w:rPr>
        <w:t xml:space="preserve"> deste artigo, de acordo com a capacidade de produ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 estabelecimento e com o tipo de produto artesanal de origem animal elaborado, em fun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da categoria de cada estabelecimento.</w:t>
      </w:r>
    </w:p>
    <w:p w14:paraId="25CD264B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12 -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 xml:space="preserve">Os estabelecimentos de produtos de artesanais de origem animal sujeitos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inspe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fiscaliza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que trata este decreto dever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o:</w:t>
      </w:r>
    </w:p>
    <w:p w14:paraId="4A42D56D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assegurar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que todas as etapas de armazenamento, fabrica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transporte dos produtos artesanais de origem animal sejam realizadas de forma higi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nica na sua elabora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a fim de se obter produtos que atendam aos padr</w:t>
      </w:r>
      <w:r w:rsidRPr="006F0C34">
        <w:rPr>
          <w:rFonts w:ascii="Calibri" w:hAnsi="Calibri" w:cs="Calibri"/>
          <w:sz w:val="22"/>
          <w:szCs w:val="22"/>
        </w:rPr>
        <w:t>õ</w:t>
      </w:r>
      <w:r w:rsidRPr="006F0C34">
        <w:rPr>
          <w:rFonts w:ascii="Helvetica" w:hAnsi="Helvetica" w:cs="Courier New"/>
          <w:sz w:val="22"/>
          <w:szCs w:val="22"/>
        </w:rPr>
        <w:t>es de qualidade, que 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 xml:space="preserve">o apresentem risco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sa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 xml:space="preserve">de,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seguran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a e ao interesse do consumidor;</w:t>
      </w:r>
    </w:p>
    <w:p w14:paraId="010289B3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II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desenvolver e executar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programas de autocontrole, contendo registros sistematizados e audit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veis que comprovem o atendimento aos requisitos higi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nico-sanit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rios e tecnol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gicos estabelecidos neste decreto e em normas complementares, para assegurar a inocuidade, a identidade, a qualidade e a integridade dos produtos artesanais de origem animal, desde a obten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a recep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 xml:space="preserve"> a expedi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da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ria-prima, dos ingredientes e dos insumos.</w:t>
      </w:r>
    </w:p>
    <w:p w14:paraId="596935FF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Par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grafo 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nico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 Secretaria de Agricultura e Abastecimento estabelecer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, em normas complementares, os procedimentos oficiais de verifica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dos programas de autocontrole referidos no inciso II deste artigo.</w:t>
      </w:r>
    </w:p>
    <w:p w14:paraId="34496AA7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SE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II</w:t>
      </w:r>
    </w:p>
    <w:p w14:paraId="7F8D6700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Das Atividades de Inspe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Fiscaliza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</w:t>
      </w:r>
    </w:p>
    <w:p w14:paraId="6EB55F23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13 -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As atividades de inspe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fiscaliza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higi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nico-sanit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e tecnol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gica dos produtos artesanais de origem animal comest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veis de que trata o artigo 2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da Lei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17.453, de 18 de novembro de 2021, ser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exercidas pelo SISP, de forma peri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dica, de acordo com a classifica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risco do estabelecimento definida em normas complementares, abrangendo, entre outros, os seguintes procedimentos:</w:t>
      </w:r>
    </w:p>
    <w:p w14:paraId="3F0FB089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verifica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dos processos e controles de recebimento, manipula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transforma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elabora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preparo, conserva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acondicionamento, embalagem, armazenagem e expedi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rotulagem e tr</w:t>
      </w:r>
      <w:r w:rsidRPr="006F0C34">
        <w:rPr>
          <w:rFonts w:ascii="Calibri" w:hAnsi="Calibri" w:cs="Calibri"/>
          <w:sz w:val="22"/>
          <w:szCs w:val="22"/>
        </w:rPr>
        <w:t>â</w:t>
      </w:r>
      <w:r w:rsidRPr="006F0C34">
        <w:rPr>
          <w:rFonts w:ascii="Helvetica" w:hAnsi="Helvetica" w:cs="Courier New"/>
          <w:sz w:val="22"/>
          <w:szCs w:val="22"/>
        </w:rPr>
        <w:t>nsito de qualquer produto artesanal de origem animal;</w:t>
      </w:r>
    </w:p>
    <w:p w14:paraId="57F4441F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II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orienta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dos produtores artesanais quanto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>s boas pr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ticas de fabrica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o;</w:t>
      </w:r>
    </w:p>
    <w:p w14:paraId="50E6369F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III- verifica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das condi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higi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nico-sanit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rias das instala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es, dos equipamentos e do funcionamento dos estabelecimentos artesanais;</w:t>
      </w:r>
    </w:p>
    <w:p w14:paraId="2ACA580A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lastRenderedPageBreak/>
        <w:t>IV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verifica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da pr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tica de higiene e dos h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bitos higi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nicos pelos manipuladores de alimentos;</w:t>
      </w:r>
    </w:p>
    <w:p w14:paraId="2FA04F26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V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verifica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auditoria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dos programas de autocontrole dos estabelecimentos artesanais;</w:t>
      </w:r>
    </w:p>
    <w:p w14:paraId="340944A4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VI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verifica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da rotulagem e dos processos tecnol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gicos dos produtos artesanais de origem animal quanto ao atendimento da legisla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espec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fica;</w:t>
      </w:r>
    </w:p>
    <w:p w14:paraId="629B0744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VII- coleta de amostras para an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lises fiscais e avalia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dos resultados de an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lises f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sicas, microbiol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gicas, f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sico-qu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micas, de biologia molecular, histol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gicas e demais que se fizerem necess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rias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verifica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da conformidade dos processos produtivos ou dos produtos artesanais de origem animal, podendo abranger tamb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m aqueles existentes nos mercados de consumo;</w:t>
      </w:r>
    </w:p>
    <w:p w14:paraId="7072A4AD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VIII- avalia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das informa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 xml:space="preserve">es inerentes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produ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prim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com implica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na sa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de animal e na sa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de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blica;</w:t>
      </w:r>
    </w:p>
    <w:p w14:paraId="79246D0A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IX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verifica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da 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gua de abastecimento;</w:t>
      </w:r>
    </w:p>
    <w:p w14:paraId="057823EE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X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verifica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auditoria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das fases de obten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recebimento, manipula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beneficiamento, fracionamento, conserva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armazenagem, acondicionamento, embalagem, rotulagem, expedi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transporte de todos os produtos artesanais de origem animal, e suas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rias-primas, com adi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ou 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de vegetais;</w:t>
      </w:r>
    </w:p>
    <w:p w14:paraId="6D070859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XI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- classifica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produtos artesanais de origem animal e derivados, de acordo com os padr</w:t>
      </w:r>
      <w:r w:rsidRPr="006F0C34">
        <w:rPr>
          <w:rFonts w:ascii="Calibri" w:hAnsi="Calibri" w:cs="Calibri"/>
          <w:sz w:val="22"/>
          <w:szCs w:val="22"/>
        </w:rPr>
        <w:t>õ</w:t>
      </w:r>
      <w:r w:rsidRPr="006F0C34">
        <w:rPr>
          <w:rFonts w:ascii="Helvetica" w:hAnsi="Helvetica" w:cs="Courier New"/>
          <w:sz w:val="22"/>
          <w:szCs w:val="22"/>
        </w:rPr>
        <w:t>es fixados em legisla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espec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fica ou em f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rmulas registradas;</w:t>
      </w:r>
    </w:p>
    <w:p w14:paraId="41D82296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XII- verifica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das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rias-primas e dos produtos artesanais de origem animal em tr</w:t>
      </w:r>
      <w:r w:rsidRPr="006F0C34">
        <w:rPr>
          <w:rFonts w:ascii="Calibri" w:hAnsi="Calibri" w:cs="Calibri"/>
          <w:sz w:val="22"/>
          <w:szCs w:val="22"/>
        </w:rPr>
        <w:t>â</w:t>
      </w:r>
      <w:r w:rsidRPr="006F0C34">
        <w:rPr>
          <w:rFonts w:ascii="Helvetica" w:hAnsi="Helvetica" w:cs="Courier New"/>
          <w:sz w:val="22"/>
          <w:szCs w:val="22"/>
        </w:rPr>
        <w:t>nsito dentro dos limites geogr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ficos do Estado de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Paulo, excetuando aqueles locais cuja compet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 legal para fiscaliza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inspe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seja do Minist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rio da Agricultura, Pecu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e Abastecimento - MAPA;</w:t>
      </w:r>
    </w:p>
    <w:p w14:paraId="1BB3AFD5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XIII- verifica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dos meios de transporte de animais vivos e produtos derivados e suas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rias-primas;</w:t>
      </w:r>
    </w:p>
    <w:p w14:paraId="576D41F7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XIV- controle de res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duos e contaminantes em produtos artesanais de origem animal;</w:t>
      </w:r>
    </w:p>
    <w:p w14:paraId="1588746E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XV</w:t>
      </w:r>
      <w:r w:rsidRPr="006F0C34">
        <w:rPr>
          <w:rFonts w:ascii="Calibri" w:hAnsi="Calibri" w:cs="Calibri"/>
          <w:sz w:val="22"/>
          <w:szCs w:val="22"/>
        </w:rPr>
        <w:t> –</w:t>
      </w:r>
      <w:r w:rsidRPr="006F0C34">
        <w:rPr>
          <w:rFonts w:ascii="Helvetica" w:hAnsi="Helvetica" w:cs="Courier New"/>
          <w:sz w:val="22"/>
          <w:szCs w:val="22"/>
        </w:rPr>
        <w:t xml:space="preserve"> verifica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auditoria dos controles de rastreabilidade das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rias-primas, dos insumos, dos ingredientes e dos produtos artesanais de origem animal ao longo da cadeia produtiva, a partir de seu recebimento nos estabelecimentos;</w:t>
      </w:r>
    </w:p>
    <w:p w14:paraId="2EE74F51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XVI- instaura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processos administrativos e aplica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san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por infra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legisla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higi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nico-sanit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referente aos produtos artesanais de origem animal.</w:t>
      </w:r>
    </w:p>
    <w:p w14:paraId="7ADAA878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SUBSE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I</w:t>
      </w:r>
    </w:p>
    <w:p w14:paraId="317DFFD3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Da Equipe Especializada em Inspe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Fiscaliza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Produtos Artesanais de Origem Animal</w:t>
      </w:r>
    </w:p>
    <w:p w14:paraId="49CC21C9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14 -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 Secretaria de Agricultura e Abastecimento destacar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equipe especializada para realizar inspe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fiscaliza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produtos artesanais de origem animal constitu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da exclusivamente de M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dicos Veterin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rios e 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cnicos Agropecu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rios do quadro de servidores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blicos da Coordenadoria de Defesa Agropecu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- CDA, que ser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respons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vel pela padroniza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cnica deste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 em todo o Estado de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Paulo.</w:t>
      </w:r>
    </w:p>
    <w:p w14:paraId="3738F795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lastRenderedPageBreak/>
        <w:t>Par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grafo 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nico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Resolu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 Secret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rio de Agricultura e Abastecimento definir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o conte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do e as condi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 xml:space="preserve">es de treinamento da equipe a que se refere o </w:t>
      </w:r>
      <w:r w:rsidRPr="006F0C34">
        <w:rPr>
          <w:rFonts w:ascii="Calibri" w:hAnsi="Calibri" w:cs="Calibri"/>
          <w:sz w:val="22"/>
          <w:szCs w:val="22"/>
        </w:rPr>
        <w:t>“</w:t>
      </w:r>
      <w:r w:rsidRPr="006F0C34">
        <w:rPr>
          <w:rFonts w:ascii="Helvetica" w:hAnsi="Helvetica" w:cs="Courier New"/>
          <w:sz w:val="22"/>
          <w:szCs w:val="22"/>
        </w:rPr>
        <w:t>caput</w:t>
      </w:r>
      <w:r w:rsidRPr="006F0C34">
        <w:rPr>
          <w:rFonts w:ascii="Calibri" w:hAnsi="Calibri" w:cs="Calibri"/>
          <w:sz w:val="22"/>
          <w:szCs w:val="22"/>
        </w:rPr>
        <w:t>”</w:t>
      </w:r>
      <w:r w:rsidRPr="006F0C34">
        <w:rPr>
          <w:rFonts w:ascii="Helvetica" w:hAnsi="Helvetica" w:cs="Courier New"/>
          <w:sz w:val="22"/>
          <w:szCs w:val="22"/>
        </w:rPr>
        <w:t xml:space="preserve"> deste artigo.</w:t>
      </w:r>
    </w:p>
    <w:p w14:paraId="1F7EE79F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SUBSE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II</w:t>
      </w:r>
    </w:p>
    <w:p w14:paraId="62888617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Do Profissional Respons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vel pela Orienta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cnica</w:t>
      </w:r>
    </w:p>
    <w:p w14:paraId="2A8D1D90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15 -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 orienta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cnica de que trata o artigo 7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da Lei n</w:t>
      </w:r>
      <w:r w:rsidRPr="006F0C34">
        <w:rPr>
          <w:rFonts w:ascii="Calibri" w:hAnsi="Calibri" w:cs="Calibri"/>
          <w:sz w:val="22"/>
          <w:szCs w:val="22"/>
        </w:rPr>
        <w:t>°</w:t>
      </w:r>
      <w:r w:rsidRPr="006F0C34">
        <w:rPr>
          <w:rFonts w:ascii="Helvetica" w:hAnsi="Helvetica" w:cs="Courier New"/>
          <w:sz w:val="22"/>
          <w:szCs w:val="22"/>
        </w:rPr>
        <w:t xml:space="preserve"> 17.453, de 18 de novembro de 2021, poder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ser realizada por profissionais de 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rg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os privados ou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blicos, com exce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de servidores vinculados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CDA.</w:t>
      </w:r>
    </w:p>
    <w:p w14:paraId="02B3E4CC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SUBSE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III</w:t>
      </w:r>
    </w:p>
    <w:p w14:paraId="4A5D2486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Da orienta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execu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atividades de treinamento</w:t>
      </w:r>
    </w:p>
    <w:p w14:paraId="724F0E48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16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- A presta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orienta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a execu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atividades de treinamento pela Secretaria de Agricultura e Abastecimento, aos produtores artesanais, sobre boas pr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ticas agropecu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rias, de produ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fabrica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artesanal, de que trata o artigo 8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da Lei n</w:t>
      </w:r>
      <w:r w:rsidRPr="006F0C34">
        <w:rPr>
          <w:rFonts w:ascii="Calibri" w:hAnsi="Calibri" w:cs="Calibri"/>
          <w:sz w:val="22"/>
          <w:szCs w:val="22"/>
        </w:rPr>
        <w:t>°</w:t>
      </w:r>
      <w:r w:rsidRPr="006F0C34">
        <w:rPr>
          <w:rFonts w:ascii="Helvetica" w:hAnsi="Helvetica" w:cs="Courier New"/>
          <w:sz w:val="22"/>
          <w:szCs w:val="22"/>
        </w:rPr>
        <w:t xml:space="preserve"> 17.453, de 18 de novembro de 2021, incluem, entre outras, as seguintes 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es:</w:t>
      </w:r>
    </w:p>
    <w:p w14:paraId="5DE3DCB0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elabora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manual de boas pr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ticas de fabrica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o, programas de autocontrole e demais programas de higiene relativos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manipula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beneficiamento de produtos artesanais de origem animal;</w:t>
      </w:r>
    </w:p>
    <w:p w14:paraId="09962196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II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elabora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execu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treinamentos referentes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produ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e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manipula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alimentos artesanais.</w:t>
      </w:r>
    </w:p>
    <w:p w14:paraId="5F931C35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Par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grafo 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nico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 Secretaria de Agricultura e Abastecimento poder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celebrar parcerias com entidades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blicas e privadas para a execu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das atividades previstas neste artigo.</w:t>
      </w:r>
    </w:p>
    <w:p w14:paraId="29ADF73F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SE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III</w:t>
      </w:r>
    </w:p>
    <w:p w14:paraId="11F2E523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Das San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</w:t>
      </w:r>
    </w:p>
    <w:p w14:paraId="2E4D1A80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17 -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Para aplica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das san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administrativas previstas na Se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IV do Cap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tulo II da Lei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17.453, de 18 de novembro de 2021, aplicam-se os dispositivos desta se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e, subsidiariamente, no que couber, os dispositivos do Decreto federal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9.013, de 29 de mar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 de 2017.</w:t>
      </w:r>
    </w:p>
    <w:p w14:paraId="5EFE6F79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Par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grafo 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nico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O procedimento administrativo para apura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das infra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 xml:space="preserve">es administrativas referidas no </w:t>
      </w:r>
      <w:r w:rsidRPr="006F0C34">
        <w:rPr>
          <w:rFonts w:ascii="Calibri" w:hAnsi="Calibri" w:cs="Calibri"/>
          <w:sz w:val="22"/>
          <w:szCs w:val="22"/>
        </w:rPr>
        <w:t>“</w:t>
      </w:r>
      <w:r w:rsidRPr="006F0C34">
        <w:rPr>
          <w:rFonts w:ascii="Helvetica" w:hAnsi="Helvetica" w:cs="Courier New"/>
          <w:sz w:val="22"/>
          <w:szCs w:val="22"/>
        </w:rPr>
        <w:t>caput</w:t>
      </w:r>
      <w:r w:rsidRPr="006F0C34">
        <w:rPr>
          <w:rFonts w:ascii="Calibri" w:hAnsi="Calibri" w:cs="Calibri"/>
          <w:sz w:val="22"/>
          <w:szCs w:val="22"/>
        </w:rPr>
        <w:t>”</w:t>
      </w:r>
      <w:r w:rsidRPr="006F0C34">
        <w:rPr>
          <w:rFonts w:ascii="Helvetica" w:hAnsi="Helvetica" w:cs="Courier New"/>
          <w:sz w:val="22"/>
          <w:szCs w:val="22"/>
        </w:rPr>
        <w:t xml:space="preserve"> deste artigo observar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, no que couber, as disposi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da Lei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10.177, de 30 de dezembro de 1998.</w:t>
      </w:r>
    </w:p>
    <w:p w14:paraId="62076007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18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- Consideram-se impr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prios para o consumo humano, na forma em que se apresentam, no todo ou em parte, a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ria-prima ou produtos artesanais de origem animal que:</w:t>
      </w:r>
    </w:p>
    <w:p w14:paraId="4FFBDC09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apresentem-se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danificados por umidade ou fermenta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ran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osos, com caracter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sticas f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sicas ou sensoriais anormais, contendo quaisquer sujidades ou que demonstrem pouco cuidado na sua manipula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elabora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conserva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ou acondicionamento;</w:t>
      </w:r>
    </w:p>
    <w:p w14:paraId="0C3529E7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II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apresentem-se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infestados por parasitas ou com ind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cios de 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insetos ou roedores;</w:t>
      </w:r>
    </w:p>
    <w:p w14:paraId="6E953438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III- apresentem-se alterados;</w:t>
      </w:r>
    </w:p>
    <w:p w14:paraId="6D01361C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IV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apresentem-se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adulterados;</w:t>
      </w:r>
    </w:p>
    <w:p w14:paraId="6285D46B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lastRenderedPageBreak/>
        <w:t>V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contenham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subst</w:t>
      </w:r>
      <w:r w:rsidRPr="006F0C34">
        <w:rPr>
          <w:rFonts w:ascii="Calibri" w:hAnsi="Calibri" w:cs="Calibri"/>
          <w:sz w:val="22"/>
          <w:szCs w:val="22"/>
        </w:rPr>
        <w:t>â</w:t>
      </w:r>
      <w:r w:rsidRPr="006F0C34">
        <w:rPr>
          <w:rFonts w:ascii="Helvetica" w:hAnsi="Helvetica" w:cs="Courier New"/>
          <w:sz w:val="22"/>
          <w:szCs w:val="22"/>
        </w:rPr>
        <w:t>ncias t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xicas, compostos radioativos ou microrganismos patog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nicos em n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veis acima dos limites permitidos em legisla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espec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fica;</w:t>
      </w:r>
    </w:p>
    <w:p w14:paraId="4332FDA3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VI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revelem-se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inadequados aos fins a que se destinam;</w:t>
      </w:r>
    </w:p>
    <w:p w14:paraId="16393E38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VII-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contenham contaminantes, res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duos de agrot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xicos ou de produtos de uso veterin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rio acima dos limites estabelecidos em legisla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espec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fica;</w:t>
      </w:r>
    </w:p>
    <w:p w14:paraId="2D14A251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VIII- contenham subst</w:t>
      </w:r>
      <w:r w:rsidRPr="006F0C34">
        <w:rPr>
          <w:rFonts w:ascii="Calibri" w:hAnsi="Calibri" w:cs="Calibri"/>
          <w:sz w:val="22"/>
          <w:szCs w:val="22"/>
        </w:rPr>
        <w:t>â</w:t>
      </w:r>
      <w:r w:rsidRPr="006F0C34">
        <w:rPr>
          <w:rFonts w:ascii="Helvetica" w:hAnsi="Helvetica" w:cs="Courier New"/>
          <w:sz w:val="22"/>
          <w:szCs w:val="22"/>
        </w:rPr>
        <w:t>ncias ou contaminantes que 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possuam limites estabelecidos em legisla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mas que possam prejudicar a sa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de do consumidor;</w:t>
      </w:r>
    </w:p>
    <w:p w14:paraId="0BA3CB34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IX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apresentem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embalagens estufadas;</w:t>
      </w:r>
    </w:p>
    <w:p w14:paraId="25B75233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X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apresentem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embalagens defeituosas, com seu conte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 xml:space="preserve">do exposto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contamina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e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deteriora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o;</w:t>
      </w:r>
    </w:p>
    <w:p w14:paraId="04D92CDF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XI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estejam com prazo de validade expirado;</w:t>
      </w:r>
    </w:p>
    <w:p w14:paraId="1A9B1F49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XII-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 xml:space="preserve">o tenham sido submetidos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inspe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sanit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oficial;</w:t>
      </w:r>
    </w:p>
    <w:p w14:paraId="4C0BF6CE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XIII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- 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atendam aos padr</w:t>
      </w:r>
      <w:r w:rsidRPr="006F0C34">
        <w:rPr>
          <w:rFonts w:ascii="Calibri" w:hAnsi="Calibri" w:cs="Calibri"/>
          <w:sz w:val="22"/>
          <w:szCs w:val="22"/>
        </w:rPr>
        <w:t>õ</w:t>
      </w:r>
      <w:r w:rsidRPr="006F0C34">
        <w:rPr>
          <w:rFonts w:ascii="Helvetica" w:hAnsi="Helvetica" w:cs="Courier New"/>
          <w:sz w:val="22"/>
          <w:szCs w:val="22"/>
        </w:rPr>
        <w:t>es fixados neste decreto ou em normas complementares.</w:t>
      </w:r>
    </w:p>
    <w:p w14:paraId="02081B06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19 -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consideradas alteradas as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rias-primas e produtos artesanais de origem animal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que 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apresentem condi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higi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nico-sanit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rias adequadas ao fim a que se destinam e incorrem em risco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sa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de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blica.</w:t>
      </w:r>
    </w:p>
    <w:p w14:paraId="0C017506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20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considerados adulterados os produtos e as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rias-primas artesanais de origem animal fraudados e falsificados.</w:t>
      </w:r>
    </w:p>
    <w:p w14:paraId="2EF3115E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1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considerados fraudados:</w:t>
      </w:r>
    </w:p>
    <w:p w14:paraId="3DEE17BC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1. a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ria-prima e os produtos artesanais que tenham sido privados, parcial ou totalmente, de seus componentes caracter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sticos, em raz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da substitui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ou 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por outros inertes ou estranhos, em desacordo com a legisla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espec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fica;</w:t>
      </w:r>
    </w:p>
    <w:p w14:paraId="721154A8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2. a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ria-prima e os produtos que tenham sido adicionados de ingredientes, aditivos, coadjuvantes de tecnologia ou subst</w:t>
      </w:r>
      <w:r w:rsidRPr="006F0C34">
        <w:rPr>
          <w:rFonts w:ascii="Calibri" w:hAnsi="Calibri" w:cs="Calibri"/>
          <w:sz w:val="22"/>
          <w:szCs w:val="22"/>
        </w:rPr>
        <w:t>â</w:t>
      </w:r>
      <w:r w:rsidRPr="006F0C34">
        <w:rPr>
          <w:rFonts w:ascii="Helvetica" w:hAnsi="Helvetica" w:cs="Courier New"/>
          <w:sz w:val="22"/>
          <w:szCs w:val="22"/>
        </w:rPr>
        <w:t>ncias de qualquer natureza com o objetivo de dissimular ou ocultar altera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es, defici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ncias de qualidade da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ria-prima, defeitos na elabora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ou para aumentar o volume ou peso do produto artesanal;</w:t>
      </w:r>
    </w:p>
    <w:p w14:paraId="1DE9B2F6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3.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as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rias-primas e os produtos elaborados ou comercializados em desacordo com a tecnologia ou o processo de fabrica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estabelecido em normas complementares ou em desacordo com o processo de fabrica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registrado, mediante supress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o, abrevia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ou substitui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etapas essenciais para qualidade ou identidade do produto artesanal;</w:t>
      </w:r>
    </w:p>
    <w:p w14:paraId="298339A5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4.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os produtos artesanais de origem animal em que tenham sido empregados ingredientes, aditivos ou coadjuvantes de tecnologia diferentes daqueles expressos na formula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registrada ou sem pr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via autoriza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 SISP.</w:t>
      </w:r>
    </w:p>
    <w:p w14:paraId="2A474436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2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considerados falsificados:</w:t>
      </w:r>
    </w:p>
    <w:p w14:paraId="0B109A38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1. as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rias-primas e os produtos em que tenham sido utilizadas denomina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diferentes das previstas em normas complementares ou no registro de produtos artesanais junto ao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SISP;</w:t>
      </w:r>
    </w:p>
    <w:p w14:paraId="16F91E94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2.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as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rias-primas e os produtos artesanais de origem animal que tenham sido elaborados, fracionados ou reembalados, expostos ou 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ao consumo, com a apar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 xml:space="preserve">ncia e </w:t>
      </w:r>
      <w:r w:rsidRPr="006F0C34">
        <w:rPr>
          <w:rFonts w:ascii="Helvetica" w:hAnsi="Helvetica" w:cs="Courier New"/>
          <w:sz w:val="22"/>
          <w:szCs w:val="22"/>
        </w:rPr>
        <w:lastRenderedPageBreak/>
        <w:t>as caracter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sticas gerais de outro produto registrado junto ao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SISP,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 xml:space="preserve">ou outro 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rg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de inspe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e que se denominem como esse, sem que o sejam;</w:t>
      </w:r>
    </w:p>
    <w:p w14:paraId="6E16CB23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3.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as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rias-primas e os produtos artesanais de origem animal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que tenham sido elaborados de esp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cie diferente da declarada no r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tulo ou divergente da indicada no registro do produto artesanal;</w:t>
      </w:r>
    </w:p>
    <w:p w14:paraId="7B7BE078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4.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as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rias-primas e os produtos artesanais de origem animal que 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tenham sofrido o processamento especificado em seu registro, expostos ou 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ao consumo, e que estejam indicados como um produto processado;</w:t>
      </w:r>
    </w:p>
    <w:p w14:paraId="5A5F4504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5.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as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rias-primas e os produtos artesanais de origem animal que sofram altera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no prazo de validade;</w:t>
      </w:r>
    </w:p>
    <w:p w14:paraId="13E79A2D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6.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as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rias-primas e os produtos artesanais de origem animal que 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 xml:space="preserve">o atendam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>s especifica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 xml:space="preserve">es referentes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natureza ou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origem indicadas na rotulagem.</w:t>
      </w:r>
    </w:p>
    <w:p w14:paraId="37125D28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21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- Para fins de aplica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da san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que trata o artigo 25 da Lei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17.453, de 18 de novembro de 2021, na hip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tese do seu inciso I, constituem atividades de risco ou situa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de amea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a de natureza higi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nico-sanit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ria, sem preju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zo de outras hip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teses:</w:t>
      </w:r>
    </w:p>
    <w:p w14:paraId="568C92D5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desobedi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 ou inobserv</w:t>
      </w:r>
      <w:r w:rsidRPr="006F0C34">
        <w:rPr>
          <w:rFonts w:ascii="Calibri" w:hAnsi="Calibri" w:cs="Calibri"/>
          <w:sz w:val="22"/>
          <w:szCs w:val="22"/>
        </w:rPr>
        <w:t>â</w:t>
      </w:r>
      <w:r w:rsidRPr="006F0C34">
        <w:rPr>
          <w:rFonts w:ascii="Helvetica" w:hAnsi="Helvetica" w:cs="Courier New"/>
          <w:sz w:val="22"/>
          <w:szCs w:val="22"/>
        </w:rPr>
        <w:t>ncia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>s exig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ncias sanit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rias relativas ao funcionamento e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higiene das instala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es, dos equipamentos, dos utens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lios e dos trabalhos de manipula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de preparo de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ria-prima e produtos artesanais de origem animal;</w:t>
      </w:r>
    </w:p>
    <w:p w14:paraId="69E9E445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II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omiss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elementos informativos sobre a composi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centesimal e tecnol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gica do processo de fabrica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o;</w:t>
      </w:r>
    </w:p>
    <w:p w14:paraId="4CE724AD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III-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altera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ou fraude de qualquer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ria-prima, ingrediente ou produto artesanal de origem animal;</w:t>
      </w:r>
    </w:p>
    <w:p w14:paraId="5A76D31E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IV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expedi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rias-primas, ingredientes, produtos artesanais ou embalagens armazenados em condi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inadequadas;</w:t>
      </w:r>
    </w:p>
    <w:p w14:paraId="1B8E10AC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V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recep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utiliza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transporte, armazenagem ou expedi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ria-prima, ingrediente ou produto artesanal desprovido de comprova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sua proced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ncia;</w:t>
      </w:r>
    </w:p>
    <w:p w14:paraId="34226A1B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VI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simula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da legalidade de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ria-prima, ingredientes ou produto de origem desconhecida;</w:t>
      </w:r>
    </w:p>
    <w:p w14:paraId="274D5C8F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VII- utiliza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produtos com prazo de validade vencido, exceto em condi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espec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ficas de aproveitamento condicional, mediante pr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via aprova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 de fiscaliza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ou aposi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aos produtos artesanais de origem animal de novas datas ap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s expirado o prazo de validade;</w:t>
      </w:r>
    </w:p>
    <w:p w14:paraId="5DE4B01E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VIII-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produ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ou expedi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de produtos artesanais de origem animal que representem risco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sa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de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blica;</w:t>
      </w:r>
    </w:p>
    <w:p w14:paraId="29454465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IX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produ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ou expedi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</w:t>
      </w:r>
      <w:proofErr w:type="gramEnd"/>
      <w:r w:rsidRPr="006F0C34">
        <w:rPr>
          <w:rFonts w:ascii="Helvetica" w:hAnsi="Helvetica" w:cs="Courier New"/>
          <w:sz w:val="22"/>
          <w:szCs w:val="22"/>
        </w:rPr>
        <w:t>, para fins comest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veis, de produtos artesanais de origem animal que sejam impr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prios ao consumo humano;</w:t>
      </w:r>
    </w:p>
    <w:p w14:paraId="615D93D5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X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utiliza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ria-prima e de produtos condenados no preparo de produtos artesanais de origem animal;</w:t>
      </w:r>
    </w:p>
    <w:p w14:paraId="5DFD349C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XI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utiliza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produtos c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rneos 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inspecionados como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ria-prima para a elabora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produtos artesanais de origem animal;</w:t>
      </w:r>
    </w:p>
    <w:p w14:paraId="55D82388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lastRenderedPageBreak/>
        <w:t>XII-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utiliza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processo, subst</w:t>
      </w:r>
      <w:r w:rsidRPr="006F0C34">
        <w:rPr>
          <w:rFonts w:ascii="Calibri" w:hAnsi="Calibri" w:cs="Calibri"/>
          <w:sz w:val="22"/>
          <w:szCs w:val="22"/>
        </w:rPr>
        <w:t>â</w:t>
      </w:r>
      <w:r w:rsidRPr="006F0C34">
        <w:rPr>
          <w:rFonts w:ascii="Helvetica" w:hAnsi="Helvetica" w:cs="Courier New"/>
          <w:sz w:val="22"/>
          <w:szCs w:val="22"/>
        </w:rPr>
        <w:t>ncia, ingredientes ou aditivos que 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atendam ao disposto na legisla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espec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fica;</w:t>
      </w:r>
    </w:p>
    <w:p w14:paraId="5FD7F098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XIII-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utiliza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substitui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subtra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ou remo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total ou parcial, de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ria-prima, produto artesanal de origem animal, r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tulo ou embalagem, apreendido pelo SISP e mantido sob a guarda do estabelecimento;</w:t>
      </w:r>
    </w:p>
    <w:p w14:paraId="7A35EF67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XIV-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presta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ou apresenta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informa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es, declara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 xml:space="preserve">es ou documentos falsos ou inexatos perante o 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rg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 xml:space="preserve">o fiscalizador, referentes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quantidade,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qualidade ou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proced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 da mat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ria-prima, dos ingredientes e dos produtos artesanais de origem animal; ou sonegar qualquer informa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que interesse, direta ou indiretamente, ao CIPOA e ao consumidor;</w:t>
      </w:r>
    </w:p>
    <w:p w14:paraId="022E29C0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XV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altera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fraude, adultera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ou falsifica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registros sujeitos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verifica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pelo SISP;</w:t>
      </w:r>
    </w:p>
    <w:p w14:paraId="40044A72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XVI-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cumprimento dos prazos estabelecidos em programas de autocontrole;</w:t>
      </w:r>
    </w:p>
    <w:p w14:paraId="7FA8CAE2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XVII-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cumprimento dos prazos estabelecidos nos documentos expedidos durante a fiscaliza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autua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daqueles elencados na intima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notifica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plano de 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o;</w:t>
      </w:r>
    </w:p>
    <w:p w14:paraId="097C3E49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XVIII- ultrapassagem da capacidade m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xima de produ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de beneficiamento ou de armazenagem;</w:t>
      </w:r>
    </w:p>
    <w:p w14:paraId="7E6E257F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XIX-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apresenta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ao CIPOA de documentos que comprovem a inocuidade dos produtos artesanais de origem animal expedidos, em atendimento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solicita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intima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ou notifica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o;</w:t>
      </w:r>
    </w:p>
    <w:p w14:paraId="62A17511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XX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aquisi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manipula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expedi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ou distribui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produtos artesanais de origem animal oriundos de estabelecimentos 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registrados no Sistema de Inspe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Federal </w:t>
      </w:r>
      <w:r w:rsidRPr="006F0C34">
        <w:rPr>
          <w:rFonts w:ascii="Calibri" w:hAnsi="Calibri" w:cs="Calibri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SIF, no SISP, em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de inspe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estaduais e municipais 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aderidos ao Sistema Brasileiro de Inspe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de Produtos de Origem Animal </w:t>
      </w:r>
      <w:r w:rsidRPr="006F0C34">
        <w:rPr>
          <w:rFonts w:ascii="Calibri" w:hAnsi="Calibri" w:cs="Calibri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SISBI - POA ou produtos artesanais que 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disponham do selo ARTE;</w:t>
      </w:r>
    </w:p>
    <w:p w14:paraId="6714F7CC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XXI- 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realiza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de recolhimento de produtos artesanais de origem animal que possam incorrer em risco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sa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de ou interesse do consumidor.</w:t>
      </w:r>
    </w:p>
    <w:p w14:paraId="2A733928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SUBSE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I</w:t>
      </w:r>
    </w:p>
    <w:p w14:paraId="21648A86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Das Penas Educativas</w:t>
      </w:r>
    </w:p>
    <w:p w14:paraId="29230C1A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22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- A pena educativa de que trata o inciso I do artigo 16 da Lei n</w:t>
      </w:r>
      <w:r w:rsidRPr="006F0C34">
        <w:rPr>
          <w:rFonts w:ascii="Calibri" w:hAnsi="Calibri" w:cs="Calibri"/>
          <w:sz w:val="22"/>
          <w:szCs w:val="22"/>
        </w:rPr>
        <w:t>°</w:t>
      </w:r>
      <w:r w:rsidRPr="006F0C34">
        <w:rPr>
          <w:rFonts w:ascii="Helvetica" w:hAnsi="Helvetica" w:cs="Courier New"/>
          <w:sz w:val="22"/>
          <w:szCs w:val="22"/>
        </w:rPr>
        <w:t xml:space="preserve"> 17.453, de 18 de novembro de 2021, consiste na realiza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atividades de capacita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ou reciclagem pelo infrator, com a frequ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 a cursos para transfer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 xml:space="preserve">ncia de conhecimento com temas vinculados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higiene, tecnologia de alimentos e boas pr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ticas de fabrica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agropecu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rias.</w:t>
      </w:r>
    </w:p>
    <w:p w14:paraId="4093F79E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1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O m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dulo de um curso ou treinamento que contemple o per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odo m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nimo de 20 (vinte) horas ser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considerado como atividade de capacita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e reciclagem para os fins do disposto no </w:t>
      </w:r>
      <w:r w:rsidRPr="006F0C34">
        <w:rPr>
          <w:rFonts w:ascii="Calibri" w:hAnsi="Calibri" w:cs="Calibri"/>
          <w:sz w:val="22"/>
          <w:szCs w:val="22"/>
        </w:rPr>
        <w:t>“</w:t>
      </w:r>
      <w:r w:rsidRPr="006F0C34">
        <w:rPr>
          <w:rFonts w:ascii="Helvetica" w:hAnsi="Helvetica" w:cs="Courier New"/>
          <w:sz w:val="22"/>
          <w:szCs w:val="22"/>
        </w:rPr>
        <w:t>caput</w:t>
      </w:r>
      <w:r w:rsidRPr="006F0C34">
        <w:rPr>
          <w:rFonts w:ascii="Calibri" w:hAnsi="Calibri" w:cs="Calibri"/>
          <w:sz w:val="22"/>
          <w:szCs w:val="22"/>
        </w:rPr>
        <w:t>”</w:t>
      </w:r>
      <w:r w:rsidRPr="006F0C34">
        <w:rPr>
          <w:rFonts w:ascii="Helvetica" w:hAnsi="Helvetica" w:cs="Courier New"/>
          <w:sz w:val="22"/>
          <w:szCs w:val="22"/>
        </w:rPr>
        <w:t xml:space="preserve"> deste artigo.</w:t>
      </w:r>
    </w:p>
    <w:p w14:paraId="078F4EC1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2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>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As atividades de capacita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ou reciclagem previstas no </w:t>
      </w:r>
      <w:r w:rsidRPr="006F0C34">
        <w:rPr>
          <w:rFonts w:ascii="Calibri" w:hAnsi="Calibri" w:cs="Calibri"/>
          <w:sz w:val="22"/>
          <w:szCs w:val="22"/>
        </w:rPr>
        <w:t>“</w:t>
      </w:r>
      <w:r w:rsidRPr="006F0C34">
        <w:rPr>
          <w:rFonts w:ascii="Helvetica" w:hAnsi="Helvetica" w:cs="Courier New"/>
          <w:sz w:val="22"/>
          <w:szCs w:val="22"/>
        </w:rPr>
        <w:t>caput</w:t>
      </w:r>
      <w:r w:rsidRPr="006F0C34">
        <w:rPr>
          <w:rFonts w:ascii="Calibri" w:hAnsi="Calibri" w:cs="Calibri"/>
          <w:sz w:val="22"/>
          <w:szCs w:val="22"/>
        </w:rPr>
        <w:t>”</w:t>
      </w:r>
      <w:r w:rsidRPr="006F0C34">
        <w:rPr>
          <w:rFonts w:ascii="Helvetica" w:hAnsi="Helvetica" w:cs="Courier New"/>
          <w:sz w:val="22"/>
          <w:szCs w:val="22"/>
        </w:rPr>
        <w:t xml:space="preserve"> deste artigo poder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 xml:space="preserve">o ser oferecidas por 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rg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os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blicos ou privados.</w:t>
      </w:r>
    </w:p>
    <w:p w14:paraId="1FCCFA3D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3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O infrator comprovar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o cumprimento da pena educativa por meio do envio ao SISP de certificado de conclus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 xml:space="preserve">o dos cursos referidos no </w:t>
      </w:r>
      <w:r w:rsidRPr="006F0C34">
        <w:rPr>
          <w:rFonts w:ascii="Arial" w:hAnsi="Arial" w:cs="Arial"/>
          <w:sz w:val="22"/>
          <w:szCs w:val="22"/>
        </w:rPr>
        <w:t>“</w:t>
      </w:r>
      <w:r w:rsidRPr="006F0C34">
        <w:rPr>
          <w:rFonts w:ascii="Helvetica" w:hAnsi="Helvetica" w:cs="Courier New"/>
          <w:sz w:val="22"/>
          <w:szCs w:val="22"/>
        </w:rPr>
        <w:t>caput</w:t>
      </w:r>
      <w:r w:rsidRPr="006F0C34">
        <w:rPr>
          <w:rFonts w:ascii="Arial" w:hAnsi="Arial" w:cs="Arial"/>
          <w:sz w:val="22"/>
          <w:szCs w:val="22"/>
        </w:rPr>
        <w:t>”</w:t>
      </w:r>
      <w:r w:rsidRPr="006F0C34">
        <w:rPr>
          <w:rFonts w:ascii="Helvetica" w:hAnsi="Helvetica" w:cs="Courier New"/>
          <w:sz w:val="22"/>
          <w:szCs w:val="22"/>
        </w:rPr>
        <w:t xml:space="preserve"> deste artigo.</w:t>
      </w:r>
    </w:p>
    <w:p w14:paraId="15A8AB83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lastRenderedPageBreak/>
        <w:t>Artigo 23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 xml:space="preserve">- As despesas ou </w:t>
      </w:r>
      <w:r w:rsidRPr="006F0C34">
        <w:rPr>
          <w:rFonts w:ascii="Calibri" w:hAnsi="Calibri" w:cs="Calibri"/>
          <w:sz w:val="22"/>
          <w:szCs w:val="22"/>
        </w:rPr>
        <w:t>ô</w:t>
      </w:r>
      <w:r w:rsidRPr="006F0C34">
        <w:rPr>
          <w:rFonts w:ascii="Helvetica" w:hAnsi="Helvetica" w:cs="Courier New"/>
          <w:sz w:val="22"/>
          <w:szCs w:val="22"/>
        </w:rPr>
        <w:t>nus advindos da reten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apreens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o, inutiliza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destrui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condena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ou </w:t>
      </w:r>
      <w:proofErr w:type="spellStart"/>
      <w:r w:rsidRPr="006F0C34">
        <w:rPr>
          <w:rFonts w:ascii="Helvetica" w:hAnsi="Helvetica" w:cs="Courier New"/>
          <w:sz w:val="22"/>
          <w:szCs w:val="22"/>
        </w:rPr>
        <w:t>rebeneficiamento</w:t>
      </w:r>
      <w:proofErr w:type="spellEnd"/>
      <w:r w:rsidRPr="006F0C34">
        <w:rPr>
          <w:rFonts w:ascii="Helvetica" w:hAnsi="Helvetica" w:cs="Courier New"/>
          <w:sz w:val="22"/>
          <w:szCs w:val="22"/>
        </w:rPr>
        <w:t xml:space="preserve"> dos produtos artesanais de origem animal irregulares ser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arcadas pelos infratores, propriet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rios ou respons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veis pelo estabelecimento artesanal, a eles n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assistindo direito a qualquer indeniza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sem preju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zo da aplica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das demais san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previstas na Lei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17.453, de 18 de novembro de 2021.</w:t>
      </w:r>
    </w:p>
    <w:p w14:paraId="02C880A8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SE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IV</w:t>
      </w:r>
    </w:p>
    <w:p w14:paraId="60FC6C1F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Disposi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Finais</w:t>
      </w:r>
    </w:p>
    <w:p w14:paraId="4ECCB8DB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24 -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 Secretaria de Agricultura e Abastecimento expedir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normas complementares necess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rias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execu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deste decreto.</w:t>
      </w:r>
    </w:p>
    <w:p w14:paraId="1EDC8101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25 -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ficando revogadas as disposi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em contr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rio, em especial o Decreto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45.164, de 5 de setembro de 2000.</w:t>
      </w:r>
    </w:p>
    <w:p w14:paraId="0C4DB5DE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Pal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cio dos Bandeirantes, 23 de fevereiro de 2022</w:t>
      </w:r>
    </w:p>
    <w:p w14:paraId="1C46C976" w14:textId="77777777" w:rsidR="001B5B26" w:rsidRPr="006F0C34" w:rsidRDefault="001B5B26" w:rsidP="001B5B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JO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DORIA</w:t>
      </w:r>
    </w:p>
    <w:sectPr w:rsidR="001B5B26" w:rsidRPr="006F0C34" w:rsidSect="001B5B2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26"/>
    <w:rsid w:val="001B5B26"/>
    <w:rsid w:val="004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350A"/>
  <w15:chartTrackingRefBased/>
  <w15:docId w15:val="{F9C4821C-322E-4EDE-94D4-0EE6E46C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B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B5B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B5B2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3958</Words>
  <Characters>21378</Characters>
  <Application>Microsoft Office Word</Application>
  <DocSecurity>0</DocSecurity>
  <Lines>178</Lines>
  <Paragraphs>50</Paragraphs>
  <ScaleCrop>false</ScaleCrop>
  <Company/>
  <LinksUpToDate>false</LinksUpToDate>
  <CharactersWithSpaces>25286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2022-02-24T14:13:00Z</dcterms:created>
  <dcterms:modified xsi:type="dcterms:W3CDTF">2022-02-24T14:15:00Z</dcterms:modified>
</cp:coreProperties>
</file>