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E8F42" w14:textId="77777777" w:rsidR="007623DA" w:rsidRPr="00216C41" w:rsidRDefault="007623DA" w:rsidP="007623DA">
      <w:pPr>
        <w:pStyle w:val="TextosemFormatao"/>
        <w:spacing w:beforeLines="60" w:before="144" w:afterLines="60" w:after="144"/>
        <w:jc w:val="center"/>
        <w:rPr>
          <w:rFonts w:ascii="Helvetica" w:hAnsi="Helvetica" w:cs="Courier New"/>
          <w:b/>
          <w:bCs/>
          <w:sz w:val="22"/>
          <w:szCs w:val="22"/>
        </w:rPr>
      </w:pPr>
      <w:r w:rsidRPr="00216C41">
        <w:rPr>
          <w:rFonts w:ascii="Helvetica" w:hAnsi="Helvetica" w:cs="Courier New"/>
          <w:b/>
          <w:bCs/>
          <w:sz w:val="22"/>
          <w:szCs w:val="22"/>
        </w:rPr>
        <w:t>DECRETO N</w:t>
      </w:r>
      <w:r w:rsidRPr="00216C41">
        <w:rPr>
          <w:rFonts w:ascii="Calibri" w:hAnsi="Calibri" w:cs="Calibri"/>
          <w:b/>
          <w:bCs/>
          <w:sz w:val="22"/>
          <w:szCs w:val="22"/>
        </w:rPr>
        <w:t>º</w:t>
      </w:r>
      <w:r w:rsidRPr="00216C41">
        <w:rPr>
          <w:rFonts w:ascii="Helvetica" w:hAnsi="Helvetica" w:cs="Courier New"/>
          <w:b/>
          <w:bCs/>
          <w:sz w:val="22"/>
          <w:szCs w:val="22"/>
        </w:rPr>
        <w:t xml:space="preserve"> 66.680, DE 26 DE ABRIL DE 2022</w:t>
      </w:r>
    </w:p>
    <w:p w14:paraId="2B6AA773" w14:textId="77777777" w:rsidR="007623DA" w:rsidRPr="00216C41" w:rsidRDefault="007623DA" w:rsidP="007623DA">
      <w:pPr>
        <w:pStyle w:val="TextosemFormatao"/>
        <w:spacing w:beforeLines="60" w:before="144" w:afterLines="60" w:after="144"/>
        <w:ind w:left="3686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>Altera o Decreto n</w:t>
      </w:r>
      <w:r w:rsidRPr="00216C41">
        <w:rPr>
          <w:rFonts w:ascii="Calibri" w:hAnsi="Calibri" w:cs="Calibri"/>
          <w:sz w:val="22"/>
          <w:szCs w:val="22"/>
        </w:rPr>
        <w:t>º</w:t>
      </w:r>
      <w:r w:rsidRPr="00216C41">
        <w:rPr>
          <w:rFonts w:ascii="Helvetica" w:hAnsi="Helvetica" w:cs="Courier New"/>
          <w:sz w:val="22"/>
          <w:szCs w:val="22"/>
        </w:rPr>
        <w:t xml:space="preserve"> 63.107, de 26 de dezembro de 2017, que reorganizou o "Programa </w:t>
      </w:r>
      <w:r w:rsidRPr="00216C41">
        <w:rPr>
          <w:rFonts w:ascii="Calibri" w:hAnsi="Calibri" w:cs="Calibri"/>
          <w:sz w:val="22"/>
          <w:szCs w:val="22"/>
        </w:rPr>
        <w:t>Á</w:t>
      </w:r>
      <w:r w:rsidRPr="00216C41">
        <w:rPr>
          <w:rFonts w:ascii="Helvetica" w:hAnsi="Helvetica" w:cs="Courier New"/>
          <w:sz w:val="22"/>
          <w:szCs w:val="22"/>
        </w:rPr>
        <w:t>gua Limpa"</w:t>
      </w:r>
    </w:p>
    <w:p w14:paraId="35A6C3C4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>RODRIGO GARCIA, GOVERNADOR DO ESTADO DE S</w:t>
      </w:r>
      <w:r w:rsidRPr="00216C41">
        <w:rPr>
          <w:rFonts w:ascii="Calibri" w:hAnsi="Calibri" w:cs="Calibri"/>
          <w:sz w:val="22"/>
          <w:szCs w:val="22"/>
        </w:rPr>
        <w:t>Ã</w:t>
      </w:r>
      <w:r w:rsidRPr="00216C41">
        <w:rPr>
          <w:rFonts w:ascii="Helvetica" w:hAnsi="Helvetica" w:cs="Courier New"/>
          <w:sz w:val="22"/>
          <w:szCs w:val="22"/>
        </w:rPr>
        <w:t>O PAULO, no uso de suas atribui</w:t>
      </w:r>
      <w:r w:rsidRPr="00216C41">
        <w:rPr>
          <w:rFonts w:ascii="Calibri" w:hAnsi="Calibri" w:cs="Calibri"/>
          <w:sz w:val="22"/>
          <w:szCs w:val="22"/>
        </w:rPr>
        <w:t>çõ</w:t>
      </w:r>
      <w:r w:rsidRPr="00216C41">
        <w:rPr>
          <w:rFonts w:ascii="Helvetica" w:hAnsi="Helvetica" w:cs="Courier New"/>
          <w:sz w:val="22"/>
          <w:szCs w:val="22"/>
        </w:rPr>
        <w:t>es legais,</w:t>
      </w:r>
    </w:p>
    <w:p w14:paraId="59B0F9A3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>Decreta:</w:t>
      </w:r>
    </w:p>
    <w:p w14:paraId="7565CE55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>Artigo 1</w:t>
      </w:r>
      <w:r w:rsidRPr="00216C41">
        <w:rPr>
          <w:rFonts w:ascii="Calibri" w:hAnsi="Calibri" w:cs="Calibri"/>
          <w:sz w:val="22"/>
          <w:szCs w:val="22"/>
        </w:rPr>
        <w:t>°</w:t>
      </w:r>
      <w:r w:rsidRPr="00216C41">
        <w:rPr>
          <w:rFonts w:ascii="Helvetica" w:hAnsi="Helvetica" w:cs="Courier New"/>
          <w:sz w:val="22"/>
          <w:szCs w:val="22"/>
        </w:rPr>
        <w:t xml:space="preserve"> - Os dispositivos adiante indicados do Decreto n</w:t>
      </w:r>
      <w:r w:rsidRPr="00216C41">
        <w:rPr>
          <w:rFonts w:ascii="Calibri" w:hAnsi="Calibri" w:cs="Calibri"/>
          <w:sz w:val="22"/>
          <w:szCs w:val="22"/>
        </w:rPr>
        <w:t>º</w:t>
      </w:r>
      <w:r w:rsidRPr="00216C41">
        <w:rPr>
          <w:rFonts w:ascii="Helvetica" w:hAnsi="Helvetica" w:cs="Courier New"/>
          <w:sz w:val="22"/>
          <w:szCs w:val="22"/>
        </w:rPr>
        <w:t xml:space="preserve"> 63.107, de 26 de dezembro de 2017, passam a vigorar com a seguinte reda</w:t>
      </w:r>
      <w:r w:rsidRPr="00216C41">
        <w:rPr>
          <w:rFonts w:ascii="Calibri" w:hAnsi="Calibri" w:cs="Calibri"/>
          <w:sz w:val="22"/>
          <w:szCs w:val="22"/>
        </w:rPr>
        <w:t>çã</w:t>
      </w:r>
      <w:r w:rsidRPr="00216C41">
        <w:rPr>
          <w:rFonts w:ascii="Helvetica" w:hAnsi="Helvetica" w:cs="Courier New"/>
          <w:sz w:val="22"/>
          <w:szCs w:val="22"/>
        </w:rPr>
        <w:t>o:</w:t>
      </w:r>
    </w:p>
    <w:p w14:paraId="5DA99733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 xml:space="preserve">I - </w:t>
      </w:r>
      <w:proofErr w:type="gramStart"/>
      <w:r w:rsidRPr="00216C41">
        <w:rPr>
          <w:rFonts w:ascii="Helvetica" w:hAnsi="Helvetica" w:cs="Courier New"/>
          <w:sz w:val="22"/>
          <w:szCs w:val="22"/>
        </w:rPr>
        <w:t>a</w:t>
      </w:r>
      <w:proofErr w:type="gramEnd"/>
      <w:r w:rsidRPr="00216C41">
        <w:rPr>
          <w:rFonts w:ascii="Helvetica" w:hAnsi="Helvetica" w:cs="Courier New"/>
          <w:sz w:val="22"/>
          <w:szCs w:val="22"/>
        </w:rPr>
        <w:t xml:space="preserve"> ementa:</w:t>
      </w:r>
    </w:p>
    <w:p w14:paraId="4E1A7756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Arial" w:hAnsi="Arial" w:cs="Arial"/>
          <w:sz w:val="22"/>
          <w:szCs w:val="22"/>
        </w:rPr>
        <w:t>“</w:t>
      </w:r>
      <w:r w:rsidRPr="00216C41">
        <w:rPr>
          <w:rFonts w:ascii="Helvetica" w:hAnsi="Helvetica" w:cs="Courier New"/>
          <w:sz w:val="22"/>
          <w:szCs w:val="22"/>
        </w:rPr>
        <w:t xml:space="preserve">Reorganiza o </w:t>
      </w:r>
      <w:r w:rsidRPr="00216C41">
        <w:rPr>
          <w:rFonts w:ascii="Arial" w:hAnsi="Arial" w:cs="Arial"/>
          <w:sz w:val="22"/>
          <w:szCs w:val="22"/>
        </w:rPr>
        <w:t>“</w:t>
      </w:r>
      <w:r w:rsidRPr="00216C41">
        <w:rPr>
          <w:rFonts w:ascii="Helvetica" w:hAnsi="Helvetica" w:cs="Courier New"/>
          <w:sz w:val="22"/>
          <w:szCs w:val="22"/>
        </w:rPr>
        <w:t xml:space="preserve">Programa </w:t>
      </w:r>
      <w:r w:rsidRPr="00216C41">
        <w:rPr>
          <w:rFonts w:ascii="Arial" w:hAnsi="Arial" w:cs="Arial"/>
          <w:sz w:val="22"/>
          <w:szCs w:val="22"/>
        </w:rPr>
        <w:t>Á</w:t>
      </w:r>
      <w:r w:rsidRPr="00216C41">
        <w:rPr>
          <w:rFonts w:ascii="Helvetica" w:hAnsi="Helvetica" w:cs="Courier New"/>
          <w:sz w:val="22"/>
          <w:szCs w:val="22"/>
        </w:rPr>
        <w:t>gua Limpa</w:t>
      </w:r>
      <w:r w:rsidRPr="00216C41">
        <w:rPr>
          <w:rFonts w:ascii="Arial" w:hAnsi="Arial" w:cs="Arial"/>
          <w:sz w:val="22"/>
          <w:szCs w:val="22"/>
        </w:rPr>
        <w:t>”</w:t>
      </w:r>
      <w:r w:rsidRPr="00216C41">
        <w:rPr>
          <w:rFonts w:ascii="Helvetica" w:hAnsi="Helvetica" w:cs="Courier New"/>
          <w:sz w:val="22"/>
          <w:szCs w:val="22"/>
        </w:rPr>
        <w:t>, institu</w:t>
      </w:r>
      <w:r w:rsidRPr="00216C41">
        <w:rPr>
          <w:rFonts w:ascii="Arial" w:hAnsi="Arial" w:cs="Arial"/>
          <w:sz w:val="22"/>
          <w:szCs w:val="22"/>
        </w:rPr>
        <w:t>í</w:t>
      </w:r>
      <w:r w:rsidRPr="00216C41">
        <w:rPr>
          <w:rFonts w:ascii="Helvetica" w:hAnsi="Helvetica" w:cs="Courier New"/>
          <w:sz w:val="22"/>
          <w:szCs w:val="22"/>
        </w:rPr>
        <w:t>do pelo Decreto n</w:t>
      </w:r>
      <w:r w:rsidRPr="00216C41">
        <w:rPr>
          <w:rFonts w:ascii="Arial" w:hAnsi="Arial" w:cs="Arial"/>
          <w:sz w:val="22"/>
          <w:szCs w:val="22"/>
        </w:rPr>
        <w:t>º</w:t>
      </w:r>
      <w:r w:rsidRPr="00216C41">
        <w:rPr>
          <w:rFonts w:ascii="Helvetica" w:hAnsi="Helvetica" w:cs="Courier New"/>
          <w:sz w:val="22"/>
          <w:szCs w:val="22"/>
        </w:rPr>
        <w:t xml:space="preserve"> 52.697, de 7 de fevereiro de 2008, visando </w:t>
      </w:r>
      <w:r w:rsidRPr="00216C41">
        <w:rPr>
          <w:rFonts w:ascii="Calibri" w:hAnsi="Calibri" w:cs="Calibri"/>
          <w:sz w:val="22"/>
          <w:szCs w:val="22"/>
        </w:rPr>
        <w:t>à</w:t>
      </w:r>
      <w:r w:rsidRPr="00216C41">
        <w:rPr>
          <w:rFonts w:ascii="Helvetica" w:hAnsi="Helvetica" w:cs="Courier New"/>
          <w:sz w:val="22"/>
          <w:szCs w:val="22"/>
        </w:rPr>
        <w:t xml:space="preserve"> execu</w:t>
      </w:r>
      <w:r w:rsidRPr="00216C41">
        <w:rPr>
          <w:rFonts w:ascii="Calibri" w:hAnsi="Calibri" w:cs="Calibri"/>
          <w:sz w:val="22"/>
          <w:szCs w:val="22"/>
        </w:rPr>
        <w:t>çã</w:t>
      </w:r>
      <w:r w:rsidRPr="00216C41">
        <w:rPr>
          <w:rFonts w:ascii="Helvetica" w:hAnsi="Helvetica" w:cs="Courier New"/>
          <w:sz w:val="22"/>
          <w:szCs w:val="22"/>
        </w:rPr>
        <w:t xml:space="preserve">o de projetos e obras destinados </w:t>
      </w:r>
      <w:r w:rsidRPr="00216C41">
        <w:rPr>
          <w:rFonts w:ascii="Calibri" w:hAnsi="Calibri" w:cs="Calibri"/>
          <w:sz w:val="22"/>
          <w:szCs w:val="22"/>
        </w:rPr>
        <w:t>à</w:t>
      </w:r>
      <w:r w:rsidRPr="00216C41">
        <w:rPr>
          <w:rFonts w:ascii="Helvetica" w:hAnsi="Helvetica" w:cs="Courier New"/>
          <w:sz w:val="22"/>
          <w:szCs w:val="22"/>
        </w:rPr>
        <w:t xml:space="preserve"> disponibiliza</w:t>
      </w:r>
      <w:r w:rsidRPr="00216C41">
        <w:rPr>
          <w:rFonts w:ascii="Calibri" w:hAnsi="Calibri" w:cs="Calibri"/>
          <w:sz w:val="22"/>
          <w:szCs w:val="22"/>
        </w:rPr>
        <w:t>çã</w:t>
      </w:r>
      <w:r w:rsidRPr="00216C41">
        <w:rPr>
          <w:rFonts w:ascii="Helvetica" w:hAnsi="Helvetica" w:cs="Courier New"/>
          <w:sz w:val="22"/>
          <w:szCs w:val="22"/>
        </w:rPr>
        <w:t>o e manuten</w:t>
      </w:r>
      <w:r w:rsidRPr="00216C41">
        <w:rPr>
          <w:rFonts w:ascii="Calibri" w:hAnsi="Calibri" w:cs="Calibri"/>
          <w:sz w:val="22"/>
          <w:szCs w:val="22"/>
        </w:rPr>
        <w:t>çã</w:t>
      </w:r>
      <w:r w:rsidRPr="00216C41">
        <w:rPr>
          <w:rFonts w:ascii="Helvetica" w:hAnsi="Helvetica" w:cs="Courier New"/>
          <w:sz w:val="22"/>
          <w:szCs w:val="22"/>
        </w:rPr>
        <w:t>o de infraestruturas e instala</w:t>
      </w:r>
      <w:r w:rsidRPr="00216C41">
        <w:rPr>
          <w:rFonts w:ascii="Calibri" w:hAnsi="Calibri" w:cs="Calibri"/>
          <w:sz w:val="22"/>
          <w:szCs w:val="22"/>
        </w:rPr>
        <w:t>çõ</w:t>
      </w:r>
      <w:r w:rsidRPr="00216C41">
        <w:rPr>
          <w:rFonts w:ascii="Helvetica" w:hAnsi="Helvetica" w:cs="Courier New"/>
          <w:sz w:val="22"/>
          <w:szCs w:val="22"/>
        </w:rPr>
        <w:t>es operacionais de saneamento b</w:t>
      </w:r>
      <w:r w:rsidRPr="00216C41">
        <w:rPr>
          <w:rFonts w:ascii="Calibri" w:hAnsi="Calibri" w:cs="Calibri"/>
          <w:sz w:val="22"/>
          <w:szCs w:val="22"/>
        </w:rPr>
        <w:t>á</w:t>
      </w:r>
      <w:r w:rsidRPr="00216C41">
        <w:rPr>
          <w:rFonts w:ascii="Helvetica" w:hAnsi="Helvetica" w:cs="Courier New"/>
          <w:sz w:val="22"/>
          <w:szCs w:val="22"/>
        </w:rPr>
        <w:t>sico.</w:t>
      </w:r>
      <w:r w:rsidRPr="00216C41">
        <w:rPr>
          <w:rFonts w:ascii="Calibri" w:hAnsi="Calibri" w:cs="Calibri"/>
          <w:sz w:val="22"/>
          <w:szCs w:val="22"/>
        </w:rPr>
        <w:t>”</w:t>
      </w:r>
      <w:r w:rsidRPr="00216C41">
        <w:rPr>
          <w:rFonts w:ascii="Helvetica" w:hAnsi="Helvetica" w:cs="Courier New"/>
          <w:sz w:val="22"/>
          <w:szCs w:val="22"/>
        </w:rPr>
        <w:t>; (NR)</w:t>
      </w:r>
    </w:p>
    <w:p w14:paraId="68610916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 xml:space="preserve">II - </w:t>
      </w:r>
      <w:proofErr w:type="gramStart"/>
      <w:r w:rsidRPr="00216C41">
        <w:rPr>
          <w:rFonts w:ascii="Helvetica" w:hAnsi="Helvetica" w:cs="Courier New"/>
          <w:sz w:val="22"/>
          <w:szCs w:val="22"/>
        </w:rPr>
        <w:t>o</w:t>
      </w:r>
      <w:proofErr w:type="gramEnd"/>
      <w:r w:rsidRPr="00216C41">
        <w:rPr>
          <w:rFonts w:ascii="Helvetica" w:hAnsi="Helvetica" w:cs="Courier New"/>
          <w:sz w:val="22"/>
          <w:szCs w:val="22"/>
        </w:rPr>
        <w:t xml:space="preserve"> artigo 1</w:t>
      </w:r>
      <w:r w:rsidRPr="00216C41">
        <w:rPr>
          <w:rFonts w:ascii="Calibri" w:hAnsi="Calibri" w:cs="Calibri"/>
          <w:sz w:val="22"/>
          <w:szCs w:val="22"/>
        </w:rPr>
        <w:t>º</w:t>
      </w:r>
      <w:r w:rsidRPr="00216C41">
        <w:rPr>
          <w:rFonts w:ascii="Helvetica" w:hAnsi="Helvetica" w:cs="Courier New"/>
          <w:sz w:val="22"/>
          <w:szCs w:val="22"/>
        </w:rPr>
        <w:t>:</w:t>
      </w:r>
    </w:p>
    <w:p w14:paraId="6DA691F1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Arial" w:hAnsi="Arial" w:cs="Arial"/>
          <w:sz w:val="22"/>
          <w:szCs w:val="22"/>
        </w:rPr>
        <w:t>“</w:t>
      </w:r>
      <w:r w:rsidRPr="00216C41">
        <w:rPr>
          <w:rFonts w:ascii="Helvetica" w:hAnsi="Helvetica" w:cs="Courier New"/>
          <w:sz w:val="22"/>
          <w:szCs w:val="22"/>
        </w:rPr>
        <w:t>Artigo 1</w:t>
      </w:r>
      <w:r w:rsidRPr="00216C41">
        <w:rPr>
          <w:rFonts w:ascii="Arial" w:hAnsi="Arial" w:cs="Arial"/>
          <w:sz w:val="22"/>
          <w:szCs w:val="22"/>
        </w:rPr>
        <w:t>º</w:t>
      </w:r>
      <w:r w:rsidRPr="00216C41">
        <w:rPr>
          <w:rFonts w:ascii="Helvetica" w:hAnsi="Helvetica" w:cs="Courier New"/>
          <w:sz w:val="22"/>
          <w:szCs w:val="22"/>
        </w:rPr>
        <w:t xml:space="preserve"> - O </w:t>
      </w:r>
      <w:r w:rsidRPr="00216C41">
        <w:rPr>
          <w:rFonts w:ascii="Arial" w:hAnsi="Arial" w:cs="Arial"/>
          <w:sz w:val="22"/>
          <w:szCs w:val="22"/>
        </w:rPr>
        <w:t>“</w:t>
      </w:r>
      <w:r w:rsidRPr="00216C41">
        <w:rPr>
          <w:rFonts w:ascii="Helvetica" w:hAnsi="Helvetica" w:cs="Courier New"/>
          <w:sz w:val="22"/>
          <w:szCs w:val="22"/>
        </w:rPr>
        <w:t xml:space="preserve">Programa </w:t>
      </w:r>
      <w:r w:rsidRPr="00216C41">
        <w:rPr>
          <w:rFonts w:ascii="Arial" w:hAnsi="Arial" w:cs="Arial"/>
          <w:sz w:val="22"/>
          <w:szCs w:val="22"/>
        </w:rPr>
        <w:t>Á</w:t>
      </w:r>
      <w:r w:rsidRPr="00216C41">
        <w:rPr>
          <w:rFonts w:ascii="Helvetica" w:hAnsi="Helvetica" w:cs="Courier New"/>
          <w:sz w:val="22"/>
          <w:szCs w:val="22"/>
        </w:rPr>
        <w:t>gua Limpa</w:t>
      </w:r>
      <w:r w:rsidRPr="00216C41">
        <w:rPr>
          <w:rFonts w:ascii="Arial" w:hAnsi="Arial" w:cs="Arial"/>
          <w:sz w:val="22"/>
          <w:szCs w:val="22"/>
        </w:rPr>
        <w:t>”</w:t>
      </w:r>
      <w:r w:rsidRPr="00216C41">
        <w:rPr>
          <w:rFonts w:ascii="Helvetica" w:hAnsi="Helvetica" w:cs="Courier New"/>
          <w:sz w:val="22"/>
          <w:szCs w:val="22"/>
        </w:rPr>
        <w:t>, institu</w:t>
      </w:r>
      <w:r w:rsidRPr="00216C41">
        <w:rPr>
          <w:rFonts w:ascii="Arial" w:hAnsi="Arial" w:cs="Arial"/>
          <w:sz w:val="22"/>
          <w:szCs w:val="22"/>
        </w:rPr>
        <w:t>í</w:t>
      </w:r>
      <w:r w:rsidRPr="00216C41">
        <w:rPr>
          <w:rFonts w:ascii="Helvetica" w:hAnsi="Helvetica" w:cs="Courier New"/>
          <w:sz w:val="22"/>
          <w:szCs w:val="22"/>
        </w:rPr>
        <w:t>do pelo Decreto n</w:t>
      </w:r>
      <w:r w:rsidRPr="00216C41">
        <w:rPr>
          <w:rFonts w:ascii="Calibri" w:hAnsi="Calibri" w:cs="Calibri"/>
          <w:sz w:val="22"/>
          <w:szCs w:val="22"/>
        </w:rPr>
        <w:t>°</w:t>
      </w:r>
      <w:r w:rsidRPr="00216C41">
        <w:rPr>
          <w:rFonts w:ascii="Helvetica" w:hAnsi="Helvetica" w:cs="Courier New"/>
          <w:sz w:val="22"/>
          <w:szCs w:val="22"/>
        </w:rPr>
        <w:t xml:space="preserve"> 52.697, de 7 de fevereiro de 2008, fica reorganizado nos termos deste decreto.</w:t>
      </w:r>
    </w:p>
    <w:p w14:paraId="2A39BB8B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Calibri" w:hAnsi="Calibri" w:cs="Calibri"/>
          <w:sz w:val="22"/>
          <w:szCs w:val="22"/>
        </w:rPr>
        <w:t>§</w:t>
      </w:r>
      <w:r w:rsidRPr="00216C41">
        <w:rPr>
          <w:rFonts w:ascii="Helvetica" w:hAnsi="Helvetica" w:cs="Courier New"/>
          <w:sz w:val="22"/>
          <w:szCs w:val="22"/>
        </w:rPr>
        <w:t xml:space="preserve"> 1</w:t>
      </w:r>
      <w:r w:rsidRPr="00216C41">
        <w:rPr>
          <w:rFonts w:ascii="Calibri" w:hAnsi="Calibri" w:cs="Calibri"/>
          <w:sz w:val="22"/>
          <w:szCs w:val="22"/>
        </w:rPr>
        <w:t>º</w:t>
      </w:r>
      <w:r w:rsidRPr="00216C41">
        <w:rPr>
          <w:rFonts w:ascii="Helvetica" w:hAnsi="Helvetica" w:cs="Courier New"/>
          <w:sz w:val="22"/>
          <w:szCs w:val="22"/>
        </w:rPr>
        <w:t xml:space="preserve"> - O Programa a que alude o </w:t>
      </w:r>
      <w:r w:rsidRPr="00216C41">
        <w:rPr>
          <w:rFonts w:ascii="Calibri" w:hAnsi="Calibri" w:cs="Calibri"/>
          <w:sz w:val="22"/>
          <w:szCs w:val="22"/>
        </w:rPr>
        <w:t>“</w:t>
      </w:r>
      <w:r w:rsidRPr="00216C41">
        <w:rPr>
          <w:rFonts w:ascii="Helvetica" w:hAnsi="Helvetica" w:cs="Courier New"/>
          <w:sz w:val="22"/>
          <w:szCs w:val="22"/>
        </w:rPr>
        <w:t>caput</w:t>
      </w:r>
      <w:r w:rsidRPr="00216C41">
        <w:rPr>
          <w:rFonts w:ascii="Calibri" w:hAnsi="Calibri" w:cs="Calibri"/>
          <w:sz w:val="22"/>
          <w:szCs w:val="22"/>
        </w:rPr>
        <w:t>”</w:t>
      </w:r>
      <w:r w:rsidRPr="00216C41">
        <w:rPr>
          <w:rFonts w:ascii="Helvetica" w:hAnsi="Helvetica" w:cs="Courier New"/>
          <w:sz w:val="22"/>
          <w:szCs w:val="22"/>
        </w:rPr>
        <w:t xml:space="preserve"> deste decreto objetiva estimular a universaliza</w:t>
      </w:r>
      <w:r w:rsidRPr="00216C41">
        <w:rPr>
          <w:rFonts w:ascii="Calibri" w:hAnsi="Calibri" w:cs="Calibri"/>
          <w:sz w:val="22"/>
          <w:szCs w:val="22"/>
        </w:rPr>
        <w:t>çã</w:t>
      </w:r>
      <w:r w:rsidRPr="00216C41">
        <w:rPr>
          <w:rFonts w:ascii="Helvetica" w:hAnsi="Helvetica" w:cs="Courier New"/>
          <w:sz w:val="22"/>
          <w:szCs w:val="22"/>
        </w:rPr>
        <w:t>o do acesso aos servi</w:t>
      </w:r>
      <w:r w:rsidRPr="00216C41">
        <w:rPr>
          <w:rFonts w:ascii="Calibri" w:hAnsi="Calibri" w:cs="Calibri"/>
          <w:sz w:val="22"/>
          <w:szCs w:val="22"/>
        </w:rPr>
        <w:t>ç</w:t>
      </w:r>
      <w:r w:rsidRPr="00216C41">
        <w:rPr>
          <w:rFonts w:ascii="Helvetica" w:hAnsi="Helvetica" w:cs="Courier New"/>
          <w:sz w:val="22"/>
          <w:szCs w:val="22"/>
        </w:rPr>
        <w:t>os p</w:t>
      </w:r>
      <w:r w:rsidRPr="00216C41">
        <w:rPr>
          <w:rFonts w:ascii="Calibri" w:hAnsi="Calibri" w:cs="Calibri"/>
          <w:sz w:val="22"/>
          <w:szCs w:val="22"/>
        </w:rPr>
        <w:t>ú</w:t>
      </w:r>
      <w:r w:rsidRPr="00216C41">
        <w:rPr>
          <w:rFonts w:ascii="Helvetica" w:hAnsi="Helvetica" w:cs="Courier New"/>
          <w:sz w:val="22"/>
          <w:szCs w:val="22"/>
        </w:rPr>
        <w:t>blicos de saneamento b</w:t>
      </w:r>
      <w:r w:rsidRPr="00216C41">
        <w:rPr>
          <w:rFonts w:ascii="Calibri" w:hAnsi="Calibri" w:cs="Calibri"/>
          <w:sz w:val="22"/>
          <w:szCs w:val="22"/>
        </w:rPr>
        <w:t>á</w:t>
      </w:r>
      <w:r w:rsidRPr="00216C41">
        <w:rPr>
          <w:rFonts w:ascii="Helvetica" w:hAnsi="Helvetica" w:cs="Courier New"/>
          <w:sz w:val="22"/>
          <w:szCs w:val="22"/>
        </w:rPr>
        <w:t>sico, mediante concess</w:t>
      </w:r>
      <w:r w:rsidRPr="00216C41">
        <w:rPr>
          <w:rFonts w:ascii="Calibri" w:hAnsi="Calibri" w:cs="Calibri"/>
          <w:sz w:val="22"/>
          <w:szCs w:val="22"/>
        </w:rPr>
        <w:t>ã</w:t>
      </w:r>
      <w:r w:rsidRPr="00216C41">
        <w:rPr>
          <w:rFonts w:ascii="Helvetica" w:hAnsi="Helvetica" w:cs="Courier New"/>
          <w:sz w:val="22"/>
          <w:szCs w:val="22"/>
        </w:rPr>
        <w:t>o de financiamento a Munic</w:t>
      </w:r>
      <w:r w:rsidRPr="00216C41">
        <w:rPr>
          <w:rFonts w:ascii="Calibri" w:hAnsi="Calibri" w:cs="Calibri"/>
          <w:sz w:val="22"/>
          <w:szCs w:val="22"/>
        </w:rPr>
        <w:t>í</w:t>
      </w:r>
      <w:r w:rsidRPr="00216C41">
        <w:rPr>
          <w:rFonts w:ascii="Helvetica" w:hAnsi="Helvetica" w:cs="Courier New"/>
          <w:sz w:val="22"/>
          <w:szCs w:val="22"/>
        </w:rPr>
        <w:t>pios paulistas que prestam os servi</w:t>
      </w:r>
      <w:r w:rsidRPr="00216C41">
        <w:rPr>
          <w:rFonts w:ascii="Calibri" w:hAnsi="Calibri" w:cs="Calibri"/>
          <w:sz w:val="22"/>
          <w:szCs w:val="22"/>
        </w:rPr>
        <w:t>ç</w:t>
      </w:r>
      <w:r w:rsidRPr="00216C41">
        <w:rPr>
          <w:rFonts w:ascii="Helvetica" w:hAnsi="Helvetica" w:cs="Courier New"/>
          <w:sz w:val="22"/>
          <w:szCs w:val="22"/>
        </w:rPr>
        <w:t>os diretamente ou por interm</w:t>
      </w:r>
      <w:r w:rsidRPr="00216C41">
        <w:rPr>
          <w:rFonts w:ascii="Calibri" w:hAnsi="Calibri" w:cs="Calibri"/>
          <w:sz w:val="22"/>
          <w:szCs w:val="22"/>
        </w:rPr>
        <w:t>é</w:t>
      </w:r>
      <w:r w:rsidRPr="00216C41">
        <w:rPr>
          <w:rFonts w:ascii="Helvetica" w:hAnsi="Helvetica" w:cs="Courier New"/>
          <w:sz w:val="22"/>
          <w:szCs w:val="22"/>
        </w:rPr>
        <w:t>dio de autarquias municipais ou intermunicipais.</w:t>
      </w:r>
    </w:p>
    <w:p w14:paraId="03DC9A0B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Calibri" w:hAnsi="Calibri" w:cs="Calibri"/>
          <w:sz w:val="22"/>
          <w:szCs w:val="22"/>
        </w:rPr>
        <w:t>§</w:t>
      </w:r>
      <w:r w:rsidRPr="00216C41">
        <w:rPr>
          <w:rFonts w:ascii="Helvetica" w:hAnsi="Helvetica" w:cs="Courier New"/>
          <w:sz w:val="22"/>
          <w:szCs w:val="22"/>
        </w:rPr>
        <w:t xml:space="preserve"> 2</w:t>
      </w:r>
      <w:r w:rsidRPr="00216C41">
        <w:rPr>
          <w:rFonts w:ascii="Calibri" w:hAnsi="Calibri" w:cs="Calibri"/>
          <w:sz w:val="22"/>
          <w:szCs w:val="22"/>
        </w:rPr>
        <w:t>º</w:t>
      </w:r>
      <w:r w:rsidRPr="00216C41">
        <w:rPr>
          <w:rFonts w:ascii="Helvetica" w:hAnsi="Helvetica" w:cs="Courier New"/>
          <w:sz w:val="22"/>
          <w:szCs w:val="22"/>
        </w:rPr>
        <w:t xml:space="preserve"> - O financiamento de que trata o </w:t>
      </w:r>
      <w:r w:rsidRPr="00216C41">
        <w:rPr>
          <w:rFonts w:ascii="Calibri" w:hAnsi="Calibri" w:cs="Calibri"/>
          <w:sz w:val="22"/>
          <w:szCs w:val="22"/>
        </w:rPr>
        <w:t>§</w:t>
      </w:r>
      <w:r w:rsidRPr="00216C41">
        <w:rPr>
          <w:rFonts w:ascii="Helvetica" w:hAnsi="Helvetica" w:cs="Courier New"/>
          <w:sz w:val="22"/>
          <w:szCs w:val="22"/>
        </w:rPr>
        <w:t xml:space="preserve"> 1</w:t>
      </w:r>
      <w:r w:rsidRPr="00216C41">
        <w:rPr>
          <w:rFonts w:ascii="Calibri" w:hAnsi="Calibri" w:cs="Calibri"/>
          <w:sz w:val="22"/>
          <w:szCs w:val="22"/>
        </w:rPr>
        <w:t>º</w:t>
      </w:r>
      <w:r w:rsidRPr="00216C41">
        <w:rPr>
          <w:rFonts w:ascii="Helvetica" w:hAnsi="Helvetica" w:cs="Courier New"/>
          <w:sz w:val="22"/>
          <w:szCs w:val="22"/>
        </w:rPr>
        <w:t xml:space="preserve"> deste artigo destina-se a viabilizar a disponibiliza</w:t>
      </w:r>
      <w:r w:rsidRPr="00216C41">
        <w:rPr>
          <w:rFonts w:ascii="Calibri" w:hAnsi="Calibri" w:cs="Calibri"/>
          <w:sz w:val="22"/>
          <w:szCs w:val="22"/>
        </w:rPr>
        <w:t>çã</w:t>
      </w:r>
      <w:r w:rsidRPr="00216C41">
        <w:rPr>
          <w:rFonts w:ascii="Helvetica" w:hAnsi="Helvetica" w:cs="Courier New"/>
          <w:sz w:val="22"/>
          <w:szCs w:val="22"/>
        </w:rPr>
        <w:t>o e manuten</w:t>
      </w:r>
      <w:r w:rsidRPr="00216C41">
        <w:rPr>
          <w:rFonts w:ascii="Calibri" w:hAnsi="Calibri" w:cs="Calibri"/>
          <w:sz w:val="22"/>
          <w:szCs w:val="22"/>
        </w:rPr>
        <w:t>çã</w:t>
      </w:r>
      <w:r w:rsidRPr="00216C41">
        <w:rPr>
          <w:rFonts w:ascii="Helvetica" w:hAnsi="Helvetica" w:cs="Courier New"/>
          <w:sz w:val="22"/>
          <w:szCs w:val="22"/>
        </w:rPr>
        <w:t>o de infraestruturas e instala</w:t>
      </w:r>
      <w:r w:rsidRPr="00216C41">
        <w:rPr>
          <w:rFonts w:ascii="Calibri" w:hAnsi="Calibri" w:cs="Calibri"/>
          <w:sz w:val="22"/>
          <w:szCs w:val="22"/>
        </w:rPr>
        <w:t>çõ</w:t>
      </w:r>
      <w:r w:rsidRPr="00216C41">
        <w:rPr>
          <w:rFonts w:ascii="Helvetica" w:hAnsi="Helvetica" w:cs="Courier New"/>
          <w:sz w:val="22"/>
          <w:szCs w:val="22"/>
        </w:rPr>
        <w:t>es operacionais de:</w:t>
      </w:r>
    </w:p>
    <w:p w14:paraId="410E439B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 xml:space="preserve">1. abastecimento de </w:t>
      </w:r>
      <w:r w:rsidRPr="00216C41">
        <w:rPr>
          <w:rFonts w:ascii="Calibri" w:hAnsi="Calibri" w:cs="Calibri"/>
          <w:sz w:val="22"/>
          <w:szCs w:val="22"/>
        </w:rPr>
        <w:t>á</w:t>
      </w:r>
      <w:r w:rsidRPr="00216C41">
        <w:rPr>
          <w:rFonts w:ascii="Helvetica" w:hAnsi="Helvetica" w:cs="Courier New"/>
          <w:sz w:val="22"/>
          <w:szCs w:val="22"/>
        </w:rPr>
        <w:t>gua pot</w:t>
      </w:r>
      <w:r w:rsidRPr="00216C41">
        <w:rPr>
          <w:rFonts w:ascii="Calibri" w:hAnsi="Calibri" w:cs="Calibri"/>
          <w:sz w:val="22"/>
          <w:szCs w:val="22"/>
        </w:rPr>
        <w:t>á</w:t>
      </w:r>
      <w:r w:rsidRPr="00216C41">
        <w:rPr>
          <w:rFonts w:ascii="Helvetica" w:hAnsi="Helvetica" w:cs="Courier New"/>
          <w:sz w:val="22"/>
          <w:szCs w:val="22"/>
        </w:rPr>
        <w:t>vel;</w:t>
      </w:r>
    </w:p>
    <w:p w14:paraId="5B446035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>2. esgotamento sanit</w:t>
      </w:r>
      <w:r w:rsidRPr="00216C41">
        <w:rPr>
          <w:rFonts w:ascii="Calibri" w:hAnsi="Calibri" w:cs="Calibri"/>
          <w:sz w:val="22"/>
          <w:szCs w:val="22"/>
        </w:rPr>
        <w:t>á</w:t>
      </w:r>
      <w:r w:rsidRPr="00216C41">
        <w:rPr>
          <w:rFonts w:ascii="Helvetica" w:hAnsi="Helvetica" w:cs="Courier New"/>
          <w:sz w:val="22"/>
          <w:szCs w:val="22"/>
        </w:rPr>
        <w:t>rio;</w:t>
      </w:r>
    </w:p>
    <w:p w14:paraId="692BB55B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>3. limpeza urbana e manejo de res</w:t>
      </w:r>
      <w:r w:rsidRPr="00216C41">
        <w:rPr>
          <w:rFonts w:ascii="Calibri" w:hAnsi="Calibri" w:cs="Calibri"/>
          <w:sz w:val="22"/>
          <w:szCs w:val="22"/>
        </w:rPr>
        <w:t>í</w:t>
      </w:r>
      <w:r w:rsidRPr="00216C41">
        <w:rPr>
          <w:rFonts w:ascii="Helvetica" w:hAnsi="Helvetica" w:cs="Courier New"/>
          <w:sz w:val="22"/>
          <w:szCs w:val="22"/>
        </w:rPr>
        <w:t>duos s</w:t>
      </w:r>
      <w:r w:rsidRPr="00216C41">
        <w:rPr>
          <w:rFonts w:ascii="Calibri" w:hAnsi="Calibri" w:cs="Calibri"/>
          <w:sz w:val="22"/>
          <w:szCs w:val="22"/>
        </w:rPr>
        <w:t>ó</w:t>
      </w:r>
      <w:r w:rsidRPr="00216C41">
        <w:rPr>
          <w:rFonts w:ascii="Helvetica" w:hAnsi="Helvetica" w:cs="Courier New"/>
          <w:sz w:val="22"/>
          <w:szCs w:val="22"/>
        </w:rPr>
        <w:t>lidos;</w:t>
      </w:r>
    </w:p>
    <w:p w14:paraId="4CD957AC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 xml:space="preserve">4. drenagem e manejo das </w:t>
      </w:r>
      <w:r w:rsidRPr="00216C41">
        <w:rPr>
          <w:rFonts w:ascii="Calibri" w:hAnsi="Calibri" w:cs="Calibri"/>
          <w:sz w:val="22"/>
          <w:szCs w:val="22"/>
        </w:rPr>
        <w:t>á</w:t>
      </w:r>
      <w:r w:rsidRPr="00216C41">
        <w:rPr>
          <w:rFonts w:ascii="Helvetica" w:hAnsi="Helvetica" w:cs="Courier New"/>
          <w:sz w:val="22"/>
          <w:szCs w:val="22"/>
        </w:rPr>
        <w:t>guas pluviais urbanas.</w:t>
      </w:r>
      <w:r w:rsidRPr="00216C41">
        <w:rPr>
          <w:rFonts w:ascii="Calibri" w:hAnsi="Calibri" w:cs="Calibri"/>
          <w:sz w:val="22"/>
          <w:szCs w:val="22"/>
        </w:rPr>
        <w:t>”</w:t>
      </w:r>
      <w:r w:rsidRPr="00216C41">
        <w:rPr>
          <w:rFonts w:ascii="Helvetica" w:hAnsi="Helvetica" w:cs="Courier New"/>
          <w:sz w:val="22"/>
          <w:szCs w:val="22"/>
        </w:rPr>
        <w:t>. (NR)</w:t>
      </w:r>
    </w:p>
    <w:p w14:paraId="490545BD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>Artigo 2</w:t>
      </w:r>
      <w:r w:rsidRPr="00216C41">
        <w:rPr>
          <w:rFonts w:ascii="Calibri" w:hAnsi="Calibri" w:cs="Calibri"/>
          <w:sz w:val="22"/>
          <w:szCs w:val="22"/>
        </w:rPr>
        <w:t>º</w:t>
      </w:r>
      <w:r w:rsidRPr="00216C41">
        <w:rPr>
          <w:rFonts w:ascii="Helvetica" w:hAnsi="Helvetica" w:cs="Courier New"/>
          <w:sz w:val="22"/>
          <w:szCs w:val="22"/>
        </w:rPr>
        <w:t xml:space="preserve"> - Este decreto entra em vigor na data de sua publica</w:t>
      </w:r>
      <w:r w:rsidRPr="00216C41">
        <w:rPr>
          <w:rFonts w:ascii="Calibri" w:hAnsi="Calibri" w:cs="Calibri"/>
          <w:sz w:val="22"/>
          <w:szCs w:val="22"/>
        </w:rPr>
        <w:t>çã</w:t>
      </w:r>
      <w:r w:rsidRPr="00216C41">
        <w:rPr>
          <w:rFonts w:ascii="Helvetica" w:hAnsi="Helvetica" w:cs="Courier New"/>
          <w:sz w:val="22"/>
          <w:szCs w:val="22"/>
        </w:rPr>
        <w:t>o.</w:t>
      </w:r>
    </w:p>
    <w:p w14:paraId="6A513ED8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>Pal</w:t>
      </w:r>
      <w:r w:rsidRPr="00216C41">
        <w:rPr>
          <w:rFonts w:ascii="Calibri" w:hAnsi="Calibri" w:cs="Calibri"/>
          <w:sz w:val="22"/>
          <w:szCs w:val="22"/>
        </w:rPr>
        <w:t>á</w:t>
      </w:r>
      <w:r w:rsidRPr="00216C41">
        <w:rPr>
          <w:rFonts w:ascii="Helvetica" w:hAnsi="Helvetica" w:cs="Courier New"/>
          <w:sz w:val="22"/>
          <w:szCs w:val="22"/>
        </w:rPr>
        <w:t>cio dos Bandeirantes, 26 de abril de 2022</w:t>
      </w:r>
    </w:p>
    <w:p w14:paraId="49E4E6D8" w14:textId="77777777" w:rsidR="007623DA" w:rsidRPr="00216C41" w:rsidRDefault="007623DA" w:rsidP="007623DA">
      <w:pPr>
        <w:pStyle w:val="TextosemFormatao"/>
        <w:spacing w:beforeLines="60" w:before="144" w:afterLines="60" w:after="144"/>
        <w:ind w:firstLine="1418"/>
        <w:jc w:val="both"/>
        <w:rPr>
          <w:rFonts w:ascii="Helvetica" w:hAnsi="Helvetica" w:cs="Courier New"/>
          <w:sz w:val="22"/>
          <w:szCs w:val="22"/>
        </w:rPr>
      </w:pPr>
      <w:r w:rsidRPr="00216C41">
        <w:rPr>
          <w:rFonts w:ascii="Helvetica" w:hAnsi="Helvetica" w:cs="Courier New"/>
          <w:sz w:val="22"/>
          <w:szCs w:val="22"/>
        </w:rPr>
        <w:t>RODRIGO GARCIA</w:t>
      </w:r>
    </w:p>
    <w:sectPr w:rsidR="007623DA" w:rsidRPr="00216C41" w:rsidSect="007623DA">
      <w:pgSz w:w="11906" w:h="16838"/>
      <w:pgMar w:top="1928" w:right="1701" w:bottom="146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00500000000000000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3DA"/>
    <w:rsid w:val="007623DA"/>
    <w:rsid w:val="00A16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60B72"/>
  <w15:chartTrackingRefBased/>
  <w15:docId w15:val="{3A1F9F50-C8E7-4932-B3A3-817FBB17F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uiPriority w:val="99"/>
    <w:unhideWhenUsed/>
    <w:rsid w:val="007623D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7623DA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Tania Mara de Oliveira</cp:lastModifiedBy>
  <cp:revision>1</cp:revision>
  <dcterms:created xsi:type="dcterms:W3CDTF">2022-04-27T13:11:00Z</dcterms:created>
  <dcterms:modified xsi:type="dcterms:W3CDTF">2022-04-27T13:12:00Z</dcterms:modified>
</cp:coreProperties>
</file>