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22" w:rsidRPr="000B65E4" w:rsidRDefault="005E2F22" w:rsidP="005F38D9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0B65E4">
        <w:rPr>
          <w:rFonts w:ascii="Helvetica" w:hAnsi="Helvetica" w:cs="Courier New"/>
          <w:b/>
          <w:color w:val="000000"/>
        </w:rPr>
        <w:t>DECRETO N</w:t>
      </w:r>
      <w:r w:rsidRPr="000B65E4">
        <w:rPr>
          <w:rFonts w:ascii="Courier New" w:hAnsi="Courier New" w:cs="Courier New"/>
          <w:b/>
          <w:color w:val="000000"/>
        </w:rPr>
        <w:t>º</w:t>
      </w:r>
      <w:r w:rsidRPr="000B65E4">
        <w:rPr>
          <w:rFonts w:ascii="Helvetica" w:hAnsi="Helvetica" w:cs="Courier New"/>
          <w:b/>
          <w:color w:val="000000"/>
        </w:rPr>
        <w:t xml:space="preserve"> 64.091, DE 24 DE JANEIRO DE 2019</w:t>
      </w:r>
    </w:p>
    <w:p w:rsidR="005E2F22" w:rsidRPr="005E2F22" w:rsidRDefault="005E2F22" w:rsidP="005F38D9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Delega compet</w:t>
      </w:r>
      <w:r w:rsidRPr="005E2F22">
        <w:rPr>
          <w:rFonts w:ascii="Courier New" w:hAnsi="Courier New" w:cs="Courier New"/>
          <w:color w:val="000000"/>
        </w:rPr>
        <w:t>ê</w:t>
      </w:r>
      <w:r w:rsidRPr="005E2F22">
        <w:rPr>
          <w:rFonts w:ascii="Helvetica" w:hAnsi="Helvetica" w:cs="Courier New"/>
          <w:color w:val="000000"/>
        </w:rPr>
        <w:t>ncia ao Secret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rio da Fazenda e Planejamento para os fins que especifica</w:t>
      </w:r>
    </w:p>
    <w:p w:rsidR="005E2F22" w:rsidRPr="005E2F22" w:rsidRDefault="005E2F22" w:rsidP="005F38D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 xml:space="preserve">RODRIGO GARCIA, </w:t>
      </w:r>
      <w:r w:rsidR="000B65E4" w:rsidRPr="005E2F22">
        <w:rPr>
          <w:rFonts w:ascii="Helvetica" w:hAnsi="Helvetica" w:cs="Courier New"/>
          <w:color w:val="000000"/>
        </w:rPr>
        <w:t>VICE-GOVERNADOR, EM EXERC</w:t>
      </w:r>
      <w:r w:rsidR="000B65E4" w:rsidRPr="005E2F22">
        <w:rPr>
          <w:rFonts w:ascii="Courier New" w:hAnsi="Courier New" w:cs="Courier New"/>
          <w:color w:val="000000"/>
        </w:rPr>
        <w:t>Í</w:t>
      </w:r>
      <w:r w:rsidR="000B65E4" w:rsidRPr="005E2F22">
        <w:rPr>
          <w:rFonts w:ascii="Helvetica" w:hAnsi="Helvetica" w:cs="Courier New"/>
          <w:color w:val="000000"/>
        </w:rPr>
        <w:t>CIO NO CARGO DE GOVERNADOR DO ESTADO DE S</w:t>
      </w:r>
      <w:r w:rsidR="000B65E4" w:rsidRPr="005E2F22">
        <w:rPr>
          <w:rFonts w:ascii="Courier New" w:hAnsi="Courier New" w:cs="Courier New"/>
          <w:color w:val="000000"/>
        </w:rPr>
        <w:t>Ã</w:t>
      </w:r>
      <w:r w:rsidR="000B65E4" w:rsidRPr="005E2F22">
        <w:rPr>
          <w:rFonts w:ascii="Helvetica" w:hAnsi="Helvetica" w:cs="Courier New"/>
          <w:color w:val="000000"/>
        </w:rPr>
        <w:t>O PAULO</w:t>
      </w:r>
      <w:r w:rsidRPr="005E2F22">
        <w:rPr>
          <w:rFonts w:ascii="Helvetica" w:hAnsi="Helvetica" w:cs="Courier New"/>
          <w:color w:val="000000"/>
        </w:rPr>
        <w:t>, no uso de suas atribu</w:t>
      </w:r>
      <w:r w:rsidRPr="005E2F22">
        <w:rPr>
          <w:rFonts w:ascii="Helvetica" w:hAnsi="Helvetica" w:cs="Courier New"/>
          <w:color w:val="000000"/>
        </w:rPr>
        <w:t>i</w:t>
      </w:r>
      <w:r w:rsidRPr="005E2F22">
        <w:rPr>
          <w:rFonts w:ascii="Courier New" w:hAnsi="Courier New" w:cs="Courier New"/>
          <w:color w:val="000000"/>
        </w:rPr>
        <w:t>çõ</w:t>
      </w:r>
      <w:r w:rsidRPr="005E2F22">
        <w:rPr>
          <w:rFonts w:ascii="Helvetica" w:hAnsi="Helvetica" w:cs="Courier New"/>
          <w:color w:val="000000"/>
        </w:rPr>
        <w:t>es legais,</w:t>
      </w:r>
    </w:p>
    <w:p w:rsidR="005E2F22" w:rsidRPr="005E2F22" w:rsidRDefault="005E2F22" w:rsidP="005F38D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Decreta:</w:t>
      </w:r>
    </w:p>
    <w:p w:rsidR="005E2F22" w:rsidRPr="005E2F22" w:rsidRDefault="005E2F22" w:rsidP="005F38D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Artigo 1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- Ficam outorgados poderes ao Secret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rio da Fazenda e Pl</w:t>
      </w:r>
      <w:r w:rsidRPr="005E2F22">
        <w:rPr>
          <w:rFonts w:ascii="Helvetica" w:hAnsi="Helvetica" w:cs="Courier New"/>
          <w:color w:val="000000"/>
        </w:rPr>
        <w:t>a</w:t>
      </w:r>
      <w:r w:rsidRPr="005E2F22">
        <w:rPr>
          <w:rFonts w:ascii="Helvetica" w:hAnsi="Helvetica" w:cs="Courier New"/>
          <w:color w:val="000000"/>
        </w:rPr>
        <w:t>nejamento para, representando o Estado de S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>o Paulo, praticar todos os atos indi</w:t>
      </w:r>
      <w:r w:rsidRPr="005E2F22">
        <w:rPr>
          <w:rFonts w:ascii="Helvetica" w:hAnsi="Helvetica" w:cs="Courier New"/>
          <w:color w:val="000000"/>
        </w:rPr>
        <w:t>s</w:t>
      </w:r>
      <w:r w:rsidRPr="005E2F22">
        <w:rPr>
          <w:rFonts w:ascii="Helvetica" w:hAnsi="Helvetica" w:cs="Courier New"/>
          <w:color w:val="000000"/>
        </w:rPr>
        <w:t>pens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 xml:space="preserve">veis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 xml:space="preserve"> efetiva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de transfer</w:t>
      </w:r>
      <w:r w:rsidRPr="005E2F22">
        <w:rPr>
          <w:rFonts w:ascii="Courier New" w:hAnsi="Courier New" w:cs="Courier New"/>
          <w:color w:val="000000"/>
        </w:rPr>
        <w:t>ê</w:t>
      </w:r>
      <w:r w:rsidRPr="005E2F22">
        <w:rPr>
          <w:rFonts w:ascii="Helvetica" w:hAnsi="Helvetica" w:cs="Courier New"/>
          <w:color w:val="000000"/>
        </w:rPr>
        <w:t>ncias mobili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rias e imobili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 xml:space="preserve">rias autorizadas em lei,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 xml:space="preserve"> contrata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de opera</w:t>
      </w:r>
      <w:r w:rsidRPr="005E2F22">
        <w:rPr>
          <w:rFonts w:ascii="Courier New" w:hAnsi="Courier New" w:cs="Courier New"/>
          <w:color w:val="000000"/>
        </w:rPr>
        <w:t>çõ</w:t>
      </w:r>
      <w:r w:rsidRPr="005E2F22">
        <w:rPr>
          <w:rFonts w:ascii="Helvetica" w:hAnsi="Helvetica" w:cs="Courier New"/>
          <w:color w:val="000000"/>
        </w:rPr>
        <w:t>es de cr</w:t>
      </w:r>
      <w:r w:rsidRPr="005E2F22">
        <w:rPr>
          <w:rFonts w:ascii="Courier New" w:hAnsi="Courier New" w:cs="Courier New"/>
          <w:color w:val="000000"/>
        </w:rPr>
        <w:t>é</w:t>
      </w:r>
      <w:r w:rsidRPr="005E2F22">
        <w:rPr>
          <w:rFonts w:ascii="Helvetica" w:hAnsi="Helvetica" w:cs="Courier New"/>
          <w:color w:val="000000"/>
        </w:rPr>
        <w:t>dito e presta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 xml:space="preserve">o de garantias e </w:t>
      </w:r>
      <w:proofErr w:type="spellStart"/>
      <w:r w:rsidRPr="005E2F22">
        <w:rPr>
          <w:rFonts w:ascii="Helvetica" w:hAnsi="Helvetica" w:cs="Courier New"/>
          <w:color w:val="000000"/>
        </w:rPr>
        <w:t>contragarantias</w:t>
      </w:r>
      <w:proofErr w:type="spellEnd"/>
      <w:r w:rsidRPr="005E2F22">
        <w:rPr>
          <w:rFonts w:ascii="Helvetica" w:hAnsi="Helvetica" w:cs="Courier New"/>
          <w:color w:val="000000"/>
        </w:rPr>
        <w:t xml:space="preserve">, pelo Tesouro do Estado, junto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 xml:space="preserve"> Uni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 xml:space="preserve">o ou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>s suas Autarquias, a institui</w:t>
      </w:r>
      <w:r w:rsidRPr="005E2F22">
        <w:rPr>
          <w:rFonts w:ascii="Courier New" w:hAnsi="Courier New" w:cs="Courier New"/>
          <w:color w:val="000000"/>
        </w:rPr>
        <w:t>çõ</w:t>
      </w:r>
      <w:r w:rsidRPr="005E2F22">
        <w:rPr>
          <w:rFonts w:ascii="Helvetica" w:hAnsi="Helvetica" w:cs="Courier New"/>
          <w:color w:val="000000"/>
        </w:rPr>
        <w:t>es finance</w:t>
      </w:r>
      <w:r w:rsidRPr="005E2F22">
        <w:rPr>
          <w:rFonts w:ascii="Helvetica" w:hAnsi="Helvetica" w:cs="Courier New"/>
          <w:color w:val="000000"/>
        </w:rPr>
        <w:t>i</w:t>
      </w:r>
      <w:r w:rsidRPr="005E2F22">
        <w:rPr>
          <w:rFonts w:ascii="Helvetica" w:hAnsi="Helvetica" w:cs="Courier New"/>
          <w:color w:val="000000"/>
        </w:rPr>
        <w:t>ras ou de cr</w:t>
      </w:r>
      <w:r w:rsidRPr="005E2F22">
        <w:rPr>
          <w:rFonts w:ascii="Courier New" w:hAnsi="Courier New" w:cs="Courier New"/>
          <w:color w:val="000000"/>
        </w:rPr>
        <w:t>é</w:t>
      </w:r>
      <w:r w:rsidRPr="005E2F22">
        <w:rPr>
          <w:rFonts w:ascii="Helvetica" w:hAnsi="Helvetica" w:cs="Courier New"/>
          <w:color w:val="000000"/>
        </w:rPr>
        <w:t>dito, da rede oficial ou privada, nacional ou internacional, podendo, para tanto, assinar contratos, e demais documentos, inclusive declara</w:t>
      </w:r>
      <w:r w:rsidRPr="005E2F22">
        <w:rPr>
          <w:rFonts w:ascii="Courier New" w:hAnsi="Courier New" w:cs="Courier New"/>
          <w:color w:val="000000"/>
        </w:rPr>
        <w:t>çõ</w:t>
      </w:r>
      <w:r w:rsidRPr="005E2F22">
        <w:rPr>
          <w:rFonts w:ascii="Helvetica" w:hAnsi="Helvetica" w:cs="Courier New"/>
          <w:color w:val="000000"/>
        </w:rPr>
        <w:t xml:space="preserve">es, vinculados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>s opera</w:t>
      </w:r>
      <w:r w:rsidRPr="005E2F22">
        <w:rPr>
          <w:rFonts w:ascii="Courier New" w:hAnsi="Courier New" w:cs="Courier New"/>
          <w:color w:val="000000"/>
        </w:rPr>
        <w:t>çõ</w:t>
      </w:r>
      <w:r w:rsidRPr="005E2F22">
        <w:rPr>
          <w:rFonts w:ascii="Helvetica" w:hAnsi="Helvetica" w:cs="Courier New"/>
          <w:color w:val="000000"/>
        </w:rPr>
        <w:t xml:space="preserve">es ou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>s transfer</w:t>
      </w:r>
      <w:r w:rsidRPr="005E2F22">
        <w:rPr>
          <w:rFonts w:ascii="Courier New" w:hAnsi="Courier New" w:cs="Courier New"/>
          <w:color w:val="000000"/>
        </w:rPr>
        <w:t>ê</w:t>
      </w:r>
      <w:r w:rsidRPr="005E2F22">
        <w:rPr>
          <w:rFonts w:ascii="Helvetica" w:hAnsi="Helvetica" w:cs="Courier New"/>
          <w:color w:val="000000"/>
        </w:rPr>
        <w:t>ncias federais, emitir cartas de fian</w:t>
      </w:r>
      <w:r w:rsidRPr="005E2F22">
        <w:rPr>
          <w:rFonts w:ascii="Courier New" w:hAnsi="Courier New" w:cs="Courier New"/>
          <w:color w:val="000000"/>
        </w:rPr>
        <w:t>ç</w:t>
      </w:r>
      <w:r w:rsidRPr="005E2F22">
        <w:rPr>
          <w:rFonts w:ascii="Helvetica" w:hAnsi="Helvetica" w:cs="Courier New"/>
          <w:color w:val="000000"/>
        </w:rPr>
        <w:t>a e praticar todos os atos necess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 xml:space="preserve">rios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 xml:space="preserve"> formaliza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de empr</w:t>
      </w:r>
      <w:r w:rsidRPr="005E2F22">
        <w:rPr>
          <w:rFonts w:ascii="Courier New" w:hAnsi="Courier New" w:cs="Courier New"/>
          <w:color w:val="000000"/>
        </w:rPr>
        <w:t>é</w:t>
      </w:r>
      <w:r w:rsidRPr="005E2F22">
        <w:rPr>
          <w:rFonts w:ascii="Helvetica" w:hAnsi="Helvetica" w:cs="Courier New"/>
          <w:color w:val="000000"/>
        </w:rPr>
        <w:t>stimos, financiamentos, arrendamentos mercantis e presta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 xml:space="preserve">o de garantia ou </w:t>
      </w:r>
      <w:proofErr w:type="spellStart"/>
      <w:r w:rsidRPr="005E2F22">
        <w:rPr>
          <w:rFonts w:ascii="Helvetica" w:hAnsi="Helvetica" w:cs="Courier New"/>
          <w:color w:val="000000"/>
        </w:rPr>
        <w:t>contragarantia</w:t>
      </w:r>
      <w:proofErr w:type="spellEnd"/>
      <w:r w:rsidRPr="005E2F22">
        <w:rPr>
          <w:rFonts w:ascii="Helvetica" w:hAnsi="Helvetica" w:cs="Courier New"/>
          <w:color w:val="000000"/>
        </w:rPr>
        <w:t xml:space="preserve"> de interesse do Estado de S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 xml:space="preserve">o Paulo, de </w:t>
      </w:r>
      <w:r w:rsidRPr="005E2F22">
        <w:rPr>
          <w:rFonts w:ascii="Courier New" w:hAnsi="Courier New" w:cs="Courier New"/>
          <w:color w:val="000000"/>
        </w:rPr>
        <w:t>ó</w:t>
      </w:r>
      <w:r w:rsidRPr="005E2F22">
        <w:rPr>
          <w:rFonts w:ascii="Helvetica" w:hAnsi="Helvetica" w:cs="Courier New"/>
          <w:color w:val="000000"/>
        </w:rPr>
        <w:t>rg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>os e entidades da administra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direta, de autarquias, de funda</w:t>
      </w:r>
      <w:r w:rsidRPr="005E2F22">
        <w:rPr>
          <w:rFonts w:ascii="Courier New" w:hAnsi="Courier New" w:cs="Courier New"/>
          <w:color w:val="000000"/>
        </w:rPr>
        <w:t>çõ</w:t>
      </w:r>
      <w:r w:rsidRPr="005E2F22">
        <w:rPr>
          <w:rFonts w:ascii="Helvetica" w:hAnsi="Helvetica" w:cs="Courier New"/>
          <w:color w:val="000000"/>
        </w:rPr>
        <w:t>es institu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>das ou mantidas pelo Poder P</w:t>
      </w:r>
      <w:r w:rsidRPr="005E2F22">
        <w:rPr>
          <w:rFonts w:ascii="Courier New" w:hAnsi="Courier New" w:cs="Courier New"/>
          <w:color w:val="000000"/>
        </w:rPr>
        <w:t>ú</w:t>
      </w:r>
      <w:r w:rsidRPr="005E2F22">
        <w:rPr>
          <w:rFonts w:ascii="Helvetica" w:hAnsi="Helvetica" w:cs="Courier New"/>
          <w:color w:val="000000"/>
        </w:rPr>
        <w:t>blico Estadual, de empresas nas quais o Estado seja o acionista controlador, bem como demais entidades por ele direta ou indiret</w:t>
      </w:r>
      <w:r w:rsidRPr="005E2F22">
        <w:rPr>
          <w:rFonts w:ascii="Helvetica" w:hAnsi="Helvetica" w:cs="Courier New"/>
          <w:color w:val="000000"/>
        </w:rPr>
        <w:t>a</w:t>
      </w:r>
      <w:r w:rsidRPr="005E2F22">
        <w:rPr>
          <w:rFonts w:ascii="Helvetica" w:hAnsi="Helvetica" w:cs="Courier New"/>
          <w:color w:val="000000"/>
        </w:rPr>
        <w:t>mente controladas, desde que cumpridas todas as formalidades legais exig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>veis na ocasi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>o para opera</w:t>
      </w:r>
      <w:r w:rsidRPr="005E2F22">
        <w:rPr>
          <w:rFonts w:ascii="Courier New" w:hAnsi="Courier New" w:cs="Courier New"/>
          <w:color w:val="000000"/>
        </w:rPr>
        <w:t>çõ</w:t>
      </w:r>
      <w:r w:rsidRPr="005E2F22">
        <w:rPr>
          <w:rFonts w:ascii="Helvetica" w:hAnsi="Helvetica" w:cs="Courier New"/>
          <w:color w:val="000000"/>
        </w:rPr>
        <w:t>es da esp</w:t>
      </w:r>
      <w:r w:rsidRPr="005E2F22">
        <w:rPr>
          <w:rFonts w:ascii="Courier New" w:hAnsi="Courier New" w:cs="Courier New"/>
          <w:color w:val="000000"/>
        </w:rPr>
        <w:t>é</w:t>
      </w:r>
      <w:r w:rsidRPr="005E2F22">
        <w:rPr>
          <w:rFonts w:ascii="Helvetica" w:hAnsi="Helvetica" w:cs="Courier New"/>
          <w:color w:val="000000"/>
        </w:rPr>
        <w:t>cie.</w:t>
      </w:r>
    </w:p>
    <w:p w:rsidR="005E2F22" w:rsidRPr="005E2F22" w:rsidRDefault="005E2F22" w:rsidP="005F38D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Courier New" w:hAnsi="Courier New" w:cs="Courier New"/>
          <w:color w:val="000000"/>
        </w:rPr>
        <w:t>§</w:t>
      </w:r>
      <w:r w:rsidRPr="005E2F22">
        <w:rPr>
          <w:rFonts w:ascii="Helvetica" w:hAnsi="Helvetica" w:cs="Courier New"/>
          <w:color w:val="000000"/>
        </w:rPr>
        <w:t xml:space="preserve"> 1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- Inclui-se nos poderes outorgados a compet</w:t>
      </w:r>
      <w:r w:rsidRPr="005E2F22">
        <w:rPr>
          <w:rFonts w:ascii="Courier New" w:hAnsi="Courier New" w:cs="Courier New"/>
          <w:color w:val="000000"/>
        </w:rPr>
        <w:t>ê</w:t>
      </w:r>
      <w:r w:rsidRPr="005E2F22">
        <w:rPr>
          <w:rFonts w:ascii="Helvetica" w:hAnsi="Helvetica" w:cs="Courier New"/>
          <w:color w:val="000000"/>
        </w:rPr>
        <w:t>ncia para referendar, como representante do Estado de S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>o Paulo, as manifesta</w:t>
      </w:r>
      <w:r w:rsidRPr="005E2F22">
        <w:rPr>
          <w:rFonts w:ascii="Courier New" w:hAnsi="Courier New" w:cs="Courier New"/>
          <w:color w:val="000000"/>
        </w:rPr>
        <w:t>çõ</w:t>
      </w:r>
      <w:r w:rsidRPr="005E2F22">
        <w:rPr>
          <w:rFonts w:ascii="Helvetica" w:hAnsi="Helvetica" w:cs="Courier New"/>
          <w:color w:val="000000"/>
        </w:rPr>
        <w:t>es sobre o atendimento das condi</w:t>
      </w:r>
      <w:r w:rsidRPr="005E2F22">
        <w:rPr>
          <w:rFonts w:ascii="Courier New" w:hAnsi="Courier New" w:cs="Courier New"/>
          <w:color w:val="000000"/>
        </w:rPr>
        <w:t>çõ</w:t>
      </w:r>
      <w:r w:rsidRPr="005E2F22">
        <w:rPr>
          <w:rFonts w:ascii="Helvetica" w:hAnsi="Helvetica" w:cs="Courier New"/>
          <w:color w:val="000000"/>
        </w:rPr>
        <w:t>es gerais de natureza legal e financeira da Administra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P</w:t>
      </w:r>
      <w:r w:rsidRPr="005E2F22">
        <w:rPr>
          <w:rFonts w:ascii="Courier New" w:hAnsi="Courier New" w:cs="Courier New"/>
          <w:color w:val="000000"/>
        </w:rPr>
        <w:t>ú</w:t>
      </w:r>
      <w:r w:rsidRPr="005E2F22">
        <w:rPr>
          <w:rFonts w:ascii="Helvetica" w:hAnsi="Helvetica" w:cs="Courier New"/>
          <w:color w:val="000000"/>
        </w:rPr>
        <w:t>blica Estad</w:t>
      </w:r>
      <w:r w:rsidRPr="005E2F22">
        <w:rPr>
          <w:rFonts w:ascii="Helvetica" w:hAnsi="Helvetica" w:cs="Courier New"/>
          <w:color w:val="000000"/>
        </w:rPr>
        <w:t>u</w:t>
      </w:r>
      <w:r w:rsidRPr="005E2F22">
        <w:rPr>
          <w:rFonts w:ascii="Helvetica" w:hAnsi="Helvetica" w:cs="Courier New"/>
          <w:color w:val="000000"/>
        </w:rPr>
        <w:t>al, que devam instruir os procedimentos de autoriza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 xml:space="preserve">o no </w:t>
      </w:r>
      <w:r w:rsidRPr="005E2F22">
        <w:rPr>
          <w:rFonts w:ascii="Courier New" w:hAnsi="Courier New" w:cs="Courier New"/>
          <w:color w:val="000000"/>
        </w:rPr>
        <w:t>â</w:t>
      </w:r>
      <w:r w:rsidRPr="005E2F22">
        <w:rPr>
          <w:rFonts w:ascii="Helvetica" w:hAnsi="Helvetica" w:cs="Courier New"/>
          <w:color w:val="000000"/>
        </w:rPr>
        <w:t xml:space="preserve">mbito dos </w:t>
      </w:r>
      <w:r w:rsidRPr="005E2F22">
        <w:rPr>
          <w:rFonts w:ascii="Courier New" w:hAnsi="Courier New" w:cs="Courier New"/>
          <w:color w:val="000000"/>
        </w:rPr>
        <w:t>ó</w:t>
      </w:r>
      <w:r w:rsidRPr="005E2F22">
        <w:rPr>
          <w:rFonts w:ascii="Helvetica" w:hAnsi="Helvetica" w:cs="Courier New"/>
          <w:color w:val="000000"/>
        </w:rPr>
        <w:t>rg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>os fed</w:t>
      </w:r>
      <w:r w:rsidRPr="005E2F22">
        <w:rPr>
          <w:rFonts w:ascii="Helvetica" w:hAnsi="Helvetica" w:cs="Courier New"/>
          <w:color w:val="000000"/>
        </w:rPr>
        <w:t>e</w:t>
      </w:r>
      <w:r w:rsidRPr="005E2F22">
        <w:rPr>
          <w:rFonts w:ascii="Helvetica" w:hAnsi="Helvetica" w:cs="Courier New"/>
          <w:color w:val="000000"/>
        </w:rPr>
        <w:t xml:space="preserve">rais, especialmente junto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 xml:space="preserve"> Secretaria do Tesouro Nacional, do Minist</w:t>
      </w:r>
      <w:r w:rsidRPr="005E2F22">
        <w:rPr>
          <w:rFonts w:ascii="Courier New" w:hAnsi="Courier New" w:cs="Courier New"/>
          <w:color w:val="000000"/>
        </w:rPr>
        <w:t>é</w:t>
      </w:r>
      <w:r w:rsidRPr="005E2F22">
        <w:rPr>
          <w:rFonts w:ascii="Helvetica" w:hAnsi="Helvetica" w:cs="Courier New"/>
          <w:color w:val="000000"/>
        </w:rPr>
        <w:t>rio da Econ</w:t>
      </w:r>
      <w:r w:rsidRPr="005E2F22">
        <w:rPr>
          <w:rFonts w:ascii="Helvetica" w:hAnsi="Helvetica" w:cs="Courier New"/>
          <w:color w:val="000000"/>
        </w:rPr>
        <w:t>o</w:t>
      </w:r>
      <w:r w:rsidRPr="005E2F22">
        <w:rPr>
          <w:rFonts w:ascii="Helvetica" w:hAnsi="Helvetica" w:cs="Courier New"/>
          <w:color w:val="000000"/>
        </w:rPr>
        <w:t xml:space="preserve">mia, com vistas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 xml:space="preserve"> contrata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de opera</w:t>
      </w:r>
      <w:r w:rsidRPr="005E2F22">
        <w:rPr>
          <w:rFonts w:ascii="Courier New" w:hAnsi="Courier New" w:cs="Courier New"/>
          <w:color w:val="000000"/>
        </w:rPr>
        <w:t>çõ</w:t>
      </w:r>
      <w:r w:rsidRPr="005E2F22">
        <w:rPr>
          <w:rFonts w:ascii="Helvetica" w:hAnsi="Helvetica" w:cs="Courier New"/>
          <w:color w:val="000000"/>
        </w:rPr>
        <w:t>es de cr</w:t>
      </w:r>
      <w:r w:rsidRPr="005E2F22">
        <w:rPr>
          <w:rFonts w:ascii="Courier New" w:hAnsi="Courier New" w:cs="Courier New"/>
          <w:color w:val="000000"/>
        </w:rPr>
        <w:t>é</w:t>
      </w:r>
      <w:r w:rsidRPr="005E2F22">
        <w:rPr>
          <w:rFonts w:ascii="Helvetica" w:hAnsi="Helvetica" w:cs="Courier New"/>
          <w:color w:val="000000"/>
        </w:rPr>
        <w:t>dito interno e externo, bem como para a obten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de garantias da Uni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>o de interesse do Estado de S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>o Paulo, nos termos da legisla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e demais normas em vigor.</w:t>
      </w:r>
    </w:p>
    <w:p w:rsidR="005E2F22" w:rsidRPr="005F38D9" w:rsidRDefault="005E2F22" w:rsidP="005F38D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strike/>
          <w:color w:val="000000"/>
        </w:rPr>
      </w:pPr>
      <w:r w:rsidRPr="005F38D9">
        <w:rPr>
          <w:rFonts w:ascii="Courier New" w:hAnsi="Courier New" w:cs="Courier New"/>
          <w:strike/>
          <w:color w:val="000000"/>
        </w:rPr>
        <w:t>§</w:t>
      </w:r>
      <w:r w:rsidRPr="005F38D9">
        <w:rPr>
          <w:rFonts w:ascii="Helvetica" w:hAnsi="Helvetica" w:cs="Courier New"/>
          <w:strike/>
          <w:color w:val="000000"/>
        </w:rPr>
        <w:t xml:space="preserve"> 2</w:t>
      </w:r>
      <w:r w:rsidRPr="005F38D9">
        <w:rPr>
          <w:rFonts w:ascii="Courier New" w:hAnsi="Courier New" w:cs="Courier New"/>
          <w:strike/>
          <w:color w:val="000000"/>
        </w:rPr>
        <w:t>º</w:t>
      </w:r>
      <w:r w:rsidRPr="005F38D9">
        <w:rPr>
          <w:rFonts w:ascii="Helvetica" w:hAnsi="Helvetica" w:cs="Courier New"/>
          <w:strike/>
          <w:color w:val="000000"/>
        </w:rPr>
        <w:t xml:space="preserve"> - Nos impedimentos do Titular da Secretaria da Fazenda e Plan</w:t>
      </w:r>
      <w:r w:rsidRPr="005F38D9">
        <w:rPr>
          <w:rFonts w:ascii="Helvetica" w:hAnsi="Helvetica" w:cs="Courier New"/>
          <w:strike/>
          <w:color w:val="000000"/>
        </w:rPr>
        <w:t>e</w:t>
      </w:r>
      <w:r w:rsidRPr="005F38D9">
        <w:rPr>
          <w:rFonts w:ascii="Helvetica" w:hAnsi="Helvetica" w:cs="Courier New"/>
          <w:strike/>
          <w:color w:val="000000"/>
        </w:rPr>
        <w:t>jamento, os poderes de que trata este artigo poder</w:t>
      </w:r>
      <w:r w:rsidRPr="005F38D9">
        <w:rPr>
          <w:rFonts w:ascii="Courier New" w:hAnsi="Courier New" w:cs="Courier New"/>
          <w:strike/>
          <w:color w:val="000000"/>
        </w:rPr>
        <w:t>ã</w:t>
      </w:r>
      <w:r w:rsidRPr="005F38D9">
        <w:rPr>
          <w:rFonts w:ascii="Helvetica" w:hAnsi="Helvetica" w:cs="Courier New"/>
          <w:strike/>
          <w:color w:val="000000"/>
        </w:rPr>
        <w:t>o ser exercidos pelo Secret</w:t>
      </w:r>
      <w:r w:rsidRPr="005F38D9">
        <w:rPr>
          <w:rFonts w:ascii="Courier New" w:hAnsi="Courier New" w:cs="Courier New"/>
          <w:strike/>
          <w:color w:val="000000"/>
        </w:rPr>
        <w:t>á</w:t>
      </w:r>
      <w:r w:rsidRPr="005F38D9">
        <w:rPr>
          <w:rFonts w:ascii="Helvetica" w:hAnsi="Helvetica" w:cs="Courier New"/>
          <w:strike/>
          <w:color w:val="000000"/>
        </w:rPr>
        <w:t xml:space="preserve">rio Executivo da Pasta.  </w:t>
      </w:r>
    </w:p>
    <w:p w:rsidR="005F38D9" w:rsidRDefault="005F38D9" w:rsidP="005F38D9">
      <w:pPr>
        <w:autoSpaceDE w:val="0"/>
        <w:autoSpaceDN w:val="0"/>
        <w:adjustRightInd w:val="0"/>
        <w:spacing w:before="120" w:afterLines="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redação dada pelo Decreto nº 64.248, de 22 de maio de 2019 (art.1º)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:rsidR="005F38D9" w:rsidRDefault="005F38D9" w:rsidP="005F38D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FF"/>
        </w:rPr>
        <w:t>“§</w:t>
      </w:r>
      <w:r>
        <w:rPr>
          <w:rFonts w:ascii="Helvetica" w:hAnsi="Helvetica" w:cs="Helvetica"/>
          <w:color w:val="0000FF"/>
        </w:rPr>
        <w:t xml:space="preserve"> 2</w:t>
      </w:r>
      <w:r>
        <w:rPr>
          <w:rFonts w:ascii="Courier New" w:hAnsi="Courier New" w:cs="Courier New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Nas aus</w:t>
      </w:r>
      <w:r>
        <w:rPr>
          <w:rFonts w:ascii="Courier New" w:hAnsi="Courier New" w:cs="Courier New"/>
          <w:color w:val="0000FF"/>
        </w:rPr>
        <w:t>ê</w:t>
      </w:r>
      <w:r>
        <w:rPr>
          <w:rFonts w:ascii="Helvetica" w:hAnsi="Helvetica" w:cs="Helvetica"/>
          <w:color w:val="0000FF"/>
        </w:rPr>
        <w:t>ncias e impedimentos do Titular da Secretaria da F</w:t>
      </w:r>
      <w:r>
        <w:rPr>
          <w:rFonts w:ascii="Helvetica" w:hAnsi="Helvetica" w:cs="Helvetica"/>
          <w:color w:val="0000FF"/>
        </w:rPr>
        <w:t>a</w:t>
      </w:r>
      <w:r>
        <w:rPr>
          <w:rFonts w:ascii="Helvetica" w:hAnsi="Helvetica" w:cs="Helvetica"/>
          <w:color w:val="0000FF"/>
        </w:rPr>
        <w:t>zenda e Planejamento, os poderes de que trata este artigo poder</w:t>
      </w:r>
      <w:r>
        <w:rPr>
          <w:rFonts w:ascii="Courier New" w:hAnsi="Courier New" w:cs="Courier New"/>
          <w:color w:val="0000FF"/>
        </w:rPr>
        <w:t>ã</w:t>
      </w:r>
      <w:r>
        <w:rPr>
          <w:rFonts w:ascii="Helvetica" w:hAnsi="Helvetica" w:cs="Helvetica"/>
          <w:color w:val="0000FF"/>
        </w:rPr>
        <w:t>o ser exercidos pelo Secret</w:t>
      </w:r>
      <w:r>
        <w:rPr>
          <w:rFonts w:ascii="Courier New" w:hAnsi="Courier New" w:cs="Courier New"/>
          <w:color w:val="0000FF"/>
        </w:rPr>
        <w:t>á</w:t>
      </w:r>
      <w:r>
        <w:rPr>
          <w:rFonts w:ascii="Helvetica" w:hAnsi="Helvetica" w:cs="Helvetica"/>
          <w:color w:val="0000FF"/>
        </w:rPr>
        <w:t>rio Executivo da Pasta.</w:t>
      </w:r>
      <w:r>
        <w:rPr>
          <w:rFonts w:ascii="Courier New" w:hAnsi="Courier New" w:cs="Courier New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(NR)</w:t>
      </w:r>
    </w:p>
    <w:p w:rsidR="005E2F22" w:rsidRPr="005E2F22" w:rsidRDefault="005E2F22" w:rsidP="005F38D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Artigo 2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o, f</w:t>
      </w:r>
      <w:r w:rsidRPr="005E2F22">
        <w:rPr>
          <w:rFonts w:ascii="Helvetica" w:hAnsi="Helvetica" w:cs="Courier New"/>
          <w:color w:val="000000"/>
        </w:rPr>
        <w:t>i</w:t>
      </w:r>
      <w:r w:rsidRPr="005E2F22">
        <w:rPr>
          <w:rFonts w:ascii="Helvetica" w:hAnsi="Helvetica" w:cs="Courier New"/>
          <w:color w:val="000000"/>
        </w:rPr>
        <w:t>cando revogado o Decreto n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63.464, de 11 de junho de 2018. </w:t>
      </w:r>
    </w:p>
    <w:p w:rsidR="005E2F22" w:rsidRPr="005E2F22" w:rsidRDefault="005E2F22" w:rsidP="005F38D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Pal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cio dos Bandeirantes, 24 de janeiro de 2019</w:t>
      </w:r>
    </w:p>
    <w:p w:rsidR="005E2F22" w:rsidRPr="005E2F22" w:rsidRDefault="005E2F22" w:rsidP="0001289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RODRIGO GARCIA</w:t>
      </w:r>
    </w:p>
    <w:sectPr w:rsidR="005E2F22" w:rsidRPr="005E2F22" w:rsidSect="005E2F2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E2F22"/>
    <w:rsid w:val="00012890"/>
    <w:rsid w:val="000B65E4"/>
    <w:rsid w:val="003049DE"/>
    <w:rsid w:val="005E2F22"/>
    <w:rsid w:val="005F38D9"/>
    <w:rsid w:val="00653CC4"/>
    <w:rsid w:val="008C5002"/>
    <w:rsid w:val="00DE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2019-03-19T21:18:00Z</dcterms:created>
  <dcterms:modified xsi:type="dcterms:W3CDTF">2019-05-23T14:28:00Z</dcterms:modified>
</cp:coreProperties>
</file>