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9D" w:rsidRPr="00090299" w:rsidRDefault="00397F9D" w:rsidP="00090299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090299">
        <w:rPr>
          <w:rFonts w:ascii="Helvetica" w:hAnsi="Helvetica" w:cs="Courier New"/>
          <w:b/>
          <w:color w:val="000000"/>
        </w:rPr>
        <w:t>DECRETO N</w:t>
      </w:r>
      <w:r w:rsidRPr="00090299">
        <w:rPr>
          <w:rFonts w:ascii="Courier New" w:hAnsi="Courier New" w:cs="Courier New"/>
          <w:b/>
          <w:color w:val="000000"/>
        </w:rPr>
        <w:t>º</w:t>
      </w:r>
      <w:r w:rsidRPr="00090299">
        <w:rPr>
          <w:rFonts w:ascii="Helvetica" w:hAnsi="Helvetica" w:cs="Courier New"/>
          <w:b/>
          <w:color w:val="000000"/>
        </w:rPr>
        <w:t xml:space="preserve"> 64.069, DE 2 DE JANEIRO DE 2019</w:t>
      </w:r>
    </w:p>
    <w:p w:rsidR="00397F9D" w:rsidRPr="00D63EF7" w:rsidRDefault="00397F9D" w:rsidP="00090299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Disp</w:t>
      </w:r>
      <w:r w:rsidRPr="00D63EF7">
        <w:rPr>
          <w:rFonts w:ascii="Courier New" w:hAnsi="Courier New" w:cs="Courier New"/>
          <w:color w:val="000000"/>
        </w:rPr>
        <w:t>õ</w:t>
      </w:r>
      <w:r w:rsidRPr="00D63EF7">
        <w:rPr>
          <w:rFonts w:ascii="Helvetica" w:hAnsi="Helvetica" w:cs="Courier New"/>
          <w:color w:val="000000"/>
        </w:rPr>
        <w:t>e sobre medidas de redu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despesas com pessoal e encargos sociais, na forma que especifica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DORIA, </w:t>
      </w:r>
      <w:r w:rsidR="00090299" w:rsidRPr="00D63EF7">
        <w:rPr>
          <w:rFonts w:ascii="Helvetica" w:hAnsi="Helvetica" w:cs="Courier New"/>
          <w:color w:val="000000"/>
        </w:rPr>
        <w:t>GOVERNADOR DO ESTADO DE S</w:t>
      </w:r>
      <w:r w:rsidR="00090299" w:rsidRPr="00D63EF7">
        <w:rPr>
          <w:rFonts w:ascii="Courier New" w:hAnsi="Courier New" w:cs="Courier New"/>
          <w:color w:val="000000"/>
        </w:rPr>
        <w:t>Ã</w:t>
      </w:r>
      <w:r w:rsidR="00090299" w:rsidRPr="00D63EF7">
        <w:rPr>
          <w:rFonts w:ascii="Helvetica" w:hAnsi="Helvetica" w:cs="Courier New"/>
          <w:color w:val="000000"/>
        </w:rPr>
        <w:t>O PAULO</w:t>
      </w:r>
      <w:r w:rsidRPr="00D63EF7">
        <w:rPr>
          <w:rFonts w:ascii="Helvetica" w:hAnsi="Helvetica" w:cs="Courier New"/>
          <w:color w:val="000000"/>
        </w:rPr>
        <w:t>, uso de suas atribui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legais e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que as despesas com pessoal e encargos sociais t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m peso significativo no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amento do Estado e, portanto, merecem acompanhamento e 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especiais sucessivas, com vistas ao seu controle e aprimoramento; e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as restri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e financeiras que a atual conjuntura econ</w:t>
      </w:r>
      <w:r w:rsidRPr="00D63EF7">
        <w:rPr>
          <w:rFonts w:ascii="Courier New" w:hAnsi="Courier New" w:cs="Courier New"/>
          <w:color w:val="000000"/>
        </w:rPr>
        <w:t>ô</w:t>
      </w:r>
      <w:r w:rsidRPr="00D63EF7">
        <w:rPr>
          <w:rFonts w:ascii="Helvetica" w:hAnsi="Helvetica" w:cs="Courier New"/>
          <w:color w:val="000000"/>
        </w:rPr>
        <w:t>mica imp</w:t>
      </w:r>
      <w:r w:rsidRPr="00D63EF7">
        <w:rPr>
          <w:rFonts w:ascii="Courier New" w:hAnsi="Courier New" w:cs="Courier New"/>
          <w:color w:val="000000"/>
        </w:rPr>
        <w:t>õ</w:t>
      </w:r>
      <w:r w:rsidRPr="00D63EF7">
        <w:rPr>
          <w:rFonts w:ascii="Helvetica" w:hAnsi="Helvetica" w:cs="Courier New"/>
          <w:color w:val="000000"/>
        </w:rPr>
        <w:t>e,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Decreta: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Os 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rg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os da Administra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Direta, as autarquias, as funda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e as empresas estatais classificadas como dependentes nos termos do inciso III do 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da Lei Complementar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101, de 4 de maio de 2000,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o, no exerc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cio de 2019, reduzir suas despesas efetivas mensais, na seguinte conformidade: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em pelo menos 15% (quinze por cento), os valores despendidos com a remunera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global de pessoal nos cargos em comiss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e empregos declarados em lei de livre nomea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e exonera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o;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em pelo menos 30% (trinta por cento), os valores efetivamente despendidos com horas extras.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Courier New" w:hAnsi="Courier New" w:cs="Courier New"/>
          <w:color w:val="000000"/>
        </w:rPr>
        <w:t>§</w:t>
      </w:r>
      <w:r w:rsidRPr="00D63EF7">
        <w:rPr>
          <w:rFonts w:ascii="Helvetica" w:hAnsi="Helvetica" w:cs="Courier New"/>
          <w:color w:val="000000"/>
        </w:rPr>
        <w:t xml:space="preserve">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Os 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rg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os e entidades estaduais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executar as medidas necess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rias ao atendimento do disposto no </w:t>
      </w:r>
      <w:r w:rsidRPr="00D63EF7">
        <w:rPr>
          <w:rFonts w:ascii="Courier New" w:hAnsi="Courier New" w:cs="Courier New"/>
          <w:color w:val="000000"/>
        </w:rPr>
        <w:t>“</w:t>
      </w:r>
      <w:r w:rsidRPr="00D63EF7">
        <w:rPr>
          <w:rFonts w:ascii="Helvetica" w:hAnsi="Helvetica" w:cs="Courier New"/>
          <w:color w:val="000000"/>
        </w:rPr>
        <w:t>caput</w:t>
      </w:r>
      <w:r w:rsidRPr="00D63EF7">
        <w:rPr>
          <w:rFonts w:ascii="Courier New" w:hAnsi="Courier New" w:cs="Courier New"/>
          <w:color w:val="000000"/>
        </w:rPr>
        <w:t>”</w:t>
      </w:r>
      <w:r w:rsidRPr="00D63EF7">
        <w:rPr>
          <w:rFonts w:ascii="Helvetica" w:hAnsi="Helvetica" w:cs="Courier New"/>
          <w:color w:val="000000"/>
        </w:rPr>
        <w:t xml:space="preserve"> deste artigo at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 xml:space="preserve"> 31 de mar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 xml:space="preserve">o de 2019. 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Courier New" w:hAnsi="Courier New" w:cs="Courier New"/>
          <w:color w:val="000000"/>
        </w:rPr>
        <w:t>§</w:t>
      </w:r>
      <w:r w:rsidRPr="00D63EF7">
        <w:rPr>
          <w:rFonts w:ascii="Helvetica" w:hAnsi="Helvetica" w:cs="Courier New"/>
          <w:color w:val="000000"/>
        </w:rPr>
        <w:t xml:space="preserve">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Secretaria da Fazenda e Planejamento poder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editar normas e orienta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complementares para 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disposto nos incisos I e II deste artigo.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Courier New" w:hAnsi="Courier New" w:cs="Courier New"/>
          <w:color w:val="000000"/>
        </w:rPr>
        <w:t>§</w:t>
      </w:r>
      <w:r w:rsidRPr="00D63EF7">
        <w:rPr>
          <w:rFonts w:ascii="Helvetica" w:hAnsi="Helvetica" w:cs="Courier New"/>
          <w:color w:val="000000"/>
        </w:rPr>
        <w:t xml:space="preserve"> 3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 disposto no inciso I deste artigo: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1.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se aplica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Secretarias da Educa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da Sa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de, da Seguran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 e da Administra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Penitenci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ria, bem como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Funda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Centro de Atendimento S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 xml:space="preserve">cio-Educativo ao Adolescente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Funda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CASA-SP e Centro Estadual de Educa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Tecnol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gica "Paula Souza" - CEETEPS;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2. considerar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eventuais vantagens incorporadas do servidor exonerado.</w:t>
      </w:r>
    </w:p>
    <w:p w:rsidR="00397F9D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Courier New" w:hAnsi="Courier New" w:cs="Courier New"/>
          <w:color w:val="000000"/>
        </w:rPr>
        <w:t>§</w:t>
      </w:r>
      <w:r w:rsidRPr="00D63EF7">
        <w:rPr>
          <w:rFonts w:ascii="Helvetica" w:hAnsi="Helvetica" w:cs="Courier New"/>
          <w:color w:val="000000"/>
        </w:rPr>
        <w:t xml:space="preserve"> 4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Para fins do disposto neste artigo, tomar-se-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por base as despesas executadas no exerc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cio de 2018.</w:t>
      </w:r>
    </w:p>
    <w:p w:rsidR="007F1EDB" w:rsidRDefault="007F1EDB" w:rsidP="007F1EDB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64.755, de 22 de janeiro de 2020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bookmarkStart w:id="0" w:name="_GoBack"/>
      <w:bookmarkEnd w:id="0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7F1EDB" w:rsidRPr="00D63EF7" w:rsidRDefault="007F1EDB" w:rsidP="007F1E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Arial" w:hAnsi="Arial" w:cs="Arial"/>
          <w:color w:val="FF0000"/>
        </w:rPr>
        <w:t>“</w:t>
      </w:r>
      <w:r>
        <w:rPr>
          <w:rFonts w:ascii="Helvetica" w:hAnsi="Helvetica" w:cs="Helvetica"/>
          <w:color w:val="FF0000"/>
        </w:rPr>
        <w:t>Artigo 1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-A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Para o exerc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cio de 2020 e exerc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cios posteriores, as despesas com pessoal e encargos sociais dos cargos em comiss</w:t>
      </w:r>
      <w:r>
        <w:rPr>
          <w:rFonts w:ascii="Arial" w:hAnsi="Arial" w:cs="Arial"/>
          <w:color w:val="FF0000"/>
        </w:rPr>
        <w:t>ã</w:t>
      </w:r>
      <w:r>
        <w:rPr>
          <w:rFonts w:ascii="Helvetica" w:hAnsi="Helvetica" w:cs="Helvetica"/>
          <w:color w:val="FF0000"/>
        </w:rPr>
        <w:t>o e empregados declarados em lei de livre nomea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e exonera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n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dever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ultrapassar os valores liquidados em 2019.</w:t>
      </w:r>
      <w:r>
        <w:rPr>
          <w:rFonts w:ascii="Calibri" w:hAnsi="Calibri" w:cs="Calibri"/>
          <w:color w:val="FF0000"/>
        </w:rPr>
        <w:t>”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lastRenderedPageBreak/>
        <w:t>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As autoriza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de abertura de concurso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 cujas inscri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ainda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tenham sido iniciadas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reavaliadas pela Secretaria de Governo.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3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 acompanhamento e a 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das medidas previstas neste decreto ser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realizadas pelo Comit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 Gestor da Secretaria de Governo, de que trata o Decreto n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64.065, de 2 de janeiro de 2019.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4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Para fins de cumprimento deste decreto, casos excepcionais, devidamente justificados, ser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analisados e deliberados pelo Comit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 Gestor e submetidos ao Secret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 de Governo.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grafo 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nico - A Corregedoria Geral da Administra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da Secretaria de Governo, e o Departamento de Controle e 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o, da Secretaria da Fazenda e Planejamento,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zelar pelo cumprimento das disposi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deste decreto.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5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Normas complementares para aplica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disposto neste decreto poder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expedidas por resolu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conjunta das Secretarias de Governo e da Fazenda e Planejamento.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6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Este decreto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se aplica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universidades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 xml:space="preserve">blicas estaduais,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ag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ncias reguladoras e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empresas estatais n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dependentes.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7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- O representante da Fazenda do Estado perante empresas por este controladas, ou junto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funda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institu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das e mantidas pelo Poder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blico, adotar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provid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ncias visando a aplica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disposto neste decreto, no que couber, a estas entidades.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8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Este decreto entra em vigor na data da sua publica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o.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Pal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cio dos Bandeirantes, 2 de janeiro de 2019</w:t>
      </w:r>
    </w:p>
    <w:p w:rsidR="00397F9D" w:rsidRPr="00D63EF7" w:rsidRDefault="00397F9D" w:rsidP="00397F9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DORIA</w:t>
      </w:r>
    </w:p>
    <w:sectPr w:rsidR="00397F9D" w:rsidRPr="00D63EF7" w:rsidSect="00D63EF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97F9D"/>
    <w:rsid w:val="00090299"/>
    <w:rsid w:val="003049DE"/>
    <w:rsid w:val="00397F9D"/>
    <w:rsid w:val="00653CC4"/>
    <w:rsid w:val="007F1EDB"/>
    <w:rsid w:val="008C5002"/>
    <w:rsid w:val="00B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7164E-24BE-4FBC-867D-ECB1DE8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2019-03-18T18:11:00Z</dcterms:created>
  <dcterms:modified xsi:type="dcterms:W3CDTF">2020-01-23T14:26:00Z</dcterms:modified>
</cp:coreProperties>
</file>