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FBDEB" w14:textId="77777777" w:rsidR="00D93258" w:rsidRPr="00D93258" w:rsidRDefault="00D93258" w:rsidP="00D93258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D93258">
        <w:rPr>
          <w:rFonts w:ascii="Helvetica" w:hAnsi="Helvetica" w:cs="Courier New"/>
          <w:b/>
          <w:bCs/>
          <w:sz w:val="22"/>
          <w:szCs w:val="22"/>
        </w:rPr>
        <w:t>DECRETO N</w:t>
      </w:r>
      <w:r w:rsidRPr="00D93258">
        <w:rPr>
          <w:rFonts w:ascii="Calibri" w:hAnsi="Calibri" w:cs="Calibri"/>
          <w:b/>
          <w:bCs/>
          <w:sz w:val="22"/>
          <w:szCs w:val="22"/>
        </w:rPr>
        <w:t>º</w:t>
      </w:r>
      <w:r w:rsidRPr="00D93258">
        <w:rPr>
          <w:rFonts w:ascii="Helvetica" w:hAnsi="Helvetica" w:cs="Courier New"/>
          <w:b/>
          <w:bCs/>
          <w:sz w:val="22"/>
          <w:szCs w:val="22"/>
        </w:rPr>
        <w:t xml:space="preserve"> 67.033, DE 11 DE AGOSTO DE 2022</w:t>
      </w:r>
    </w:p>
    <w:p w14:paraId="11E5C84D" w14:textId="77777777" w:rsidR="00D93258" w:rsidRPr="005C3794" w:rsidRDefault="00D93258" w:rsidP="00D93258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5C3794">
        <w:rPr>
          <w:rFonts w:ascii="Helvetica" w:hAnsi="Helvetica" w:cs="Courier New"/>
          <w:sz w:val="22"/>
          <w:szCs w:val="22"/>
        </w:rPr>
        <w:t>Altera o Decreto n</w:t>
      </w:r>
      <w:r w:rsidRPr="005C3794">
        <w:rPr>
          <w:rFonts w:ascii="Calibri" w:hAnsi="Calibri" w:cs="Calibri"/>
          <w:sz w:val="22"/>
          <w:szCs w:val="22"/>
        </w:rPr>
        <w:t>º</w:t>
      </w:r>
      <w:r w:rsidRPr="005C3794">
        <w:rPr>
          <w:rFonts w:ascii="Helvetica" w:hAnsi="Helvetica" w:cs="Courier New"/>
          <w:sz w:val="22"/>
          <w:szCs w:val="22"/>
        </w:rPr>
        <w:t xml:space="preserve"> 56.013, de 15 de julho de 2010, que disp</w:t>
      </w:r>
      <w:r w:rsidRPr="005C3794">
        <w:rPr>
          <w:rFonts w:ascii="Calibri" w:hAnsi="Calibri" w:cs="Calibri"/>
          <w:sz w:val="22"/>
          <w:szCs w:val="22"/>
        </w:rPr>
        <w:t>õ</w:t>
      </w:r>
      <w:r w:rsidRPr="005C3794">
        <w:rPr>
          <w:rFonts w:ascii="Helvetica" w:hAnsi="Helvetica" w:cs="Courier New"/>
          <w:sz w:val="22"/>
          <w:szCs w:val="22"/>
        </w:rPr>
        <w:t>e sobre est</w:t>
      </w:r>
      <w:r w:rsidRPr="005C3794">
        <w:rPr>
          <w:rFonts w:ascii="Calibri" w:hAnsi="Calibri" w:cs="Calibri"/>
          <w:sz w:val="22"/>
          <w:szCs w:val="22"/>
        </w:rPr>
        <w:t>á</w:t>
      </w:r>
      <w:r w:rsidRPr="005C3794">
        <w:rPr>
          <w:rFonts w:ascii="Helvetica" w:hAnsi="Helvetica" w:cs="Courier New"/>
          <w:sz w:val="22"/>
          <w:szCs w:val="22"/>
        </w:rPr>
        <w:t>gio para estudantes de Direito na Procuradoria Geral do Estado, e d</w:t>
      </w:r>
      <w:r w:rsidRPr="005C3794">
        <w:rPr>
          <w:rFonts w:ascii="Calibri" w:hAnsi="Calibri" w:cs="Calibri"/>
          <w:sz w:val="22"/>
          <w:szCs w:val="22"/>
        </w:rPr>
        <w:t>á</w:t>
      </w:r>
      <w:r w:rsidRPr="005C3794">
        <w:rPr>
          <w:rFonts w:ascii="Helvetica" w:hAnsi="Helvetica" w:cs="Courier New"/>
          <w:sz w:val="22"/>
          <w:szCs w:val="22"/>
        </w:rPr>
        <w:t xml:space="preserve"> provid</w:t>
      </w:r>
      <w:r w:rsidRPr="005C3794">
        <w:rPr>
          <w:rFonts w:ascii="Calibri" w:hAnsi="Calibri" w:cs="Calibri"/>
          <w:sz w:val="22"/>
          <w:szCs w:val="22"/>
        </w:rPr>
        <w:t>ê</w:t>
      </w:r>
      <w:r w:rsidRPr="005C3794">
        <w:rPr>
          <w:rFonts w:ascii="Helvetica" w:hAnsi="Helvetica" w:cs="Courier New"/>
          <w:sz w:val="22"/>
          <w:szCs w:val="22"/>
        </w:rPr>
        <w:t>ncias correlatas</w:t>
      </w:r>
    </w:p>
    <w:p w14:paraId="3741E30D" w14:textId="6A805D93" w:rsidR="00D93258" w:rsidRPr="005C3794" w:rsidRDefault="00D93258" w:rsidP="00D9325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C3794">
        <w:rPr>
          <w:rFonts w:ascii="Helvetica" w:hAnsi="Helvetica" w:cs="Courier New"/>
          <w:sz w:val="22"/>
          <w:szCs w:val="22"/>
        </w:rPr>
        <w:t xml:space="preserve">RODRIGO GARCIA, </w:t>
      </w:r>
      <w:r w:rsidRPr="005C3794">
        <w:rPr>
          <w:rFonts w:ascii="Helvetica" w:hAnsi="Helvetica" w:cs="Courier New"/>
          <w:sz w:val="22"/>
          <w:szCs w:val="22"/>
        </w:rPr>
        <w:t>GOVERNADOR DO ESTADO DE S</w:t>
      </w:r>
      <w:r w:rsidRPr="005C3794">
        <w:rPr>
          <w:rFonts w:ascii="Calibri" w:hAnsi="Calibri" w:cs="Calibri"/>
          <w:sz w:val="22"/>
          <w:szCs w:val="22"/>
        </w:rPr>
        <w:t>Ã</w:t>
      </w:r>
      <w:r w:rsidRPr="005C3794">
        <w:rPr>
          <w:rFonts w:ascii="Helvetica" w:hAnsi="Helvetica" w:cs="Courier New"/>
          <w:sz w:val="22"/>
          <w:szCs w:val="22"/>
        </w:rPr>
        <w:t>O PAULO</w:t>
      </w:r>
      <w:r w:rsidRPr="005C3794">
        <w:rPr>
          <w:rFonts w:ascii="Helvetica" w:hAnsi="Helvetica" w:cs="Courier New"/>
          <w:sz w:val="22"/>
          <w:szCs w:val="22"/>
        </w:rPr>
        <w:t>, no uso de suas atribui</w:t>
      </w:r>
      <w:r w:rsidRPr="005C3794">
        <w:rPr>
          <w:rFonts w:ascii="Calibri" w:hAnsi="Calibri" w:cs="Calibri"/>
          <w:sz w:val="22"/>
          <w:szCs w:val="22"/>
        </w:rPr>
        <w:t>çõ</w:t>
      </w:r>
      <w:r w:rsidRPr="005C3794">
        <w:rPr>
          <w:rFonts w:ascii="Helvetica" w:hAnsi="Helvetica" w:cs="Courier New"/>
          <w:sz w:val="22"/>
          <w:szCs w:val="22"/>
        </w:rPr>
        <w:t>es legais,</w:t>
      </w:r>
    </w:p>
    <w:p w14:paraId="75B04296" w14:textId="0DFCFECF" w:rsidR="00D93258" w:rsidRPr="005C3794" w:rsidRDefault="00D93258" w:rsidP="00D9325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C3794">
        <w:rPr>
          <w:rFonts w:ascii="Helvetica" w:hAnsi="Helvetica" w:cs="Courier New"/>
          <w:sz w:val="22"/>
          <w:szCs w:val="22"/>
        </w:rPr>
        <w:t>Decreta:</w:t>
      </w:r>
    </w:p>
    <w:p w14:paraId="05F75EAB" w14:textId="77777777" w:rsidR="00D93258" w:rsidRPr="005C3794" w:rsidRDefault="00D93258" w:rsidP="00D9325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C3794">
        <w:rPr>
          <w:rFonts w:ascii="Helvetica" w:hAnsi="Helvetica" w:cs="Courier New"/>
          <w:sz w:val="22"/>
          <w:szCs w:val="22"/>
        </w:rPr>
        <w:t>Artigo 1</w:t>
      </w:r>
      <w:r w:rsidRPr="005C3794">
        <w:rPr>
          <w:rFonts w:ascii="Calibri" w:hAnsi="Calibri" w:cs="Calibri"/>
          <w:sz w:val="22"/>
          <w:szCs w:val="22"/>
        </w:rPr>
        <w:t>º</w:t>
      </w:r>
      <w:r w:rsidRPr="005C3794">
        <w:rPr>
          <w:rFonts w:ascii="Helvetica" w:hAnsi="Helvetica" w:cs="Courier New"/>
          <w:sz w:val="22"/>
          <w:szCs w:val="22"/>
        </w:rPr>
        <w:t xml:space="preserve"> -</w:t>
      </w:r>
      <w:r w:rsidRPr="005C3794">
        <w:rPr>
          <w:rFonts w:ascii="Calibri" w:hAnsi="Calibri" w:cs="Calibri"/>
          <w:sz w:val="22"/>
          <w:szCs w:val="22"/>
        </w:rPr>
        <w:t> </w:t>
      </w:r>
      <w:r w:rsidRPr="005C3794">
        <w:rPr>
          <w:rFonts w:ascii="Helvetica" w:hAnsi="Helvetica" w:cs="Courier New"/>
          <w:sz w:val="22"/>
          <w:szCs w:val="22"/>
        </w:rPr>
        <w:t>Ficam acrescentados ao Decreto n</w:t>
      </w:r>
      <w:r w:rsidRPr="005C3794">
        <w:rPr>
          <w:rFonts w:ascii="Calibri" w:hAnsi="Calibri" w:cs="Calibri"/>
          <w:sz w:val="22"/>
          <w:szCs w:val="22"/>
        </w:rPr>
        <w:t>º</w:t>
      </w:r>
      <w:r w:rsidRPr="005C3794">
        <w:rPr>
          <w:rFonts w:ascii="Helvetica" w:hAnsi="Helvetica" w:cs="Courier New"/>
          <w:sz w:val="22"/>
          <w:szCs w:val="22"/>
        </w:rPr>
        <w:t xml:space="preserve"> 56.013, de 15 de julho de 2010, os dispositivos adiante indicados, com a seguinte reda</w:t>
      </w:r>
      <w:r w:rsidRPr="005C3794">
        <w:rPr>
          <w:rFonts w:ascii="Calibri" w:hAnsi="Calibri" w:cs="Calibri"/>
          <w:sz w:val="22"/>
          <w:szCs w:val="22"/>
        </w:rPr>
        <w:t>çã</w:t>
      </w:r>
      <w:r w:rsidRPr="005C3794">
        <w:rPr>
          <w:rFonts w:ascii="Helvetica" w:hAnsi="Helvetica" w:cs="Courier New"/>
          <w:sz w:val="22"/>
          <w:szCs w:val="22"/>
        </w:rPr>
        <w:t>o:</w:t>
      </w:r>
    </w:p>
    <w:p w14:paraId="7DF7886E" w14:textId="77777777" w:rsidR="00D93258" w:rsidRPr="005C3794" w:rsidRDefault="00D93258" w:rsidP="00D9325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C3794">
        <w:rPr>
          <w:rFonts w:ascii="Helvetica" w:hAnsi="Helvetica" w:cs="Courier New"/>
          <w:sz w:val="22"/>
          <w:szCs w:val="22"/>
        </w:rPr>
        <w:t>I -</w:t>
      </w:r>
      <w:r w:rsidRPr="005C3794">
        <w:rPr>
          <w:rFonts w:ascii="Calibri" w:hAnsi="Calibri" w:cs="Calibri"/>
          <w:sz w:val="22"/>
          <w:szCs w:val="22"/>
        </w:rPr>
        <w:t> </w:t>
      </w:r>
      <w:proofErr w:type="gramStart"/>
      <w:r w:rsidRPr="005C3794">
        <w:rPr>
          <w:rFonts w:ascii="Helvetica" w:hAnsi="Helvetica" w:cs="Courier New"/>
          <w:sz w:val="22"/>
          <w:szCs w:val="22"/>
        </w:rPr>
        <w:t>os</w:t>
      </w:r>
      <w:proofErr w:type="gramEnd"/>
      <w:r w:rsidRPr="005C3794">
        <w:rPr>
          <w:rFonts w:ascii="Helvetica" w:hAnsi="Helvetica" w:cs="Courier New"/>
          <w:sz w:val="22"/>
          <w:szCs w:val="22"/>
        </w:rPr>
        <w:t xml:space="preserve"> artigos 4</w:t>
      </w:r>
      <w:r w:rsidRPr="005C3794">
        <w:rPr>
          <w:rFonts w:ascii="Calibri" w:hAnsi="Calibri" w:cs="Calibri"/>
          <w:sz w:val="22"/>
          <w:szCs w:val="22"/>
        </w:rPr>
        <w:t>º</w:t>
      </w:r>
      <w:r w:rsidRPr="005C3794">
        <w:rPr>
          <w:rFonts w:ascii="Helvetica" w:hAnsi="Helvetica" w:cs="Courier New"/>
          <w:sz w:val="22"/>
          <w:szCs w:val="22"/>
        </w:rPr>
        <w:t>-A e 4</w:t>
      </w:r>
      <w:r w:rsidRPr="005C3794">
        <w:rPr>
          <w:rFonts w:ascii="Calibri" w:hAnsi="Calibri" w:cs="Calibri"/>
          <w:sz w:val="22"/>
          <w:szCs w:val="22"/>
        </w:rPr>
        <w:t>º</w:t>
      </w:r>
      <w:r w:rsidRPr="005C3794">
        <w:rPr>
          <w:rFonts w:ascii="Helvetica" w:hAnsi="Helvetica" w:cs="Courier New"/>
          <w:sz w:val="22"/>
          <w:szCs w:val="22"/>
        </w:rPr>
        <w:t>-B:</w:t>
      </w:r>
    </w:p>
    <w:p w14:paraId="1C39DAA6" w14:textId="77777777" w:rsidR="00D93258" w:rsidRPr="005C3794" w:rsidRDefault="00D93258" w:rsidP="00D9325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C3794">
        <w:rPr>
          <w:rFonts w:ascii="Arial" w:hAnsi="Arial" w:cs="Arial"/>
          <w:sz w:val="22"/>
          <w:szCs w:val="22"/>
        </w:rPr>
        <w:t>“</w:t>
      </w:r>
      <w:r w:rsidRPr="005C3794">
        <w:rPr>
          <w:rFonts w:ascii="Helvetica" w:hAnsi="Helvetica" w:cs="Courier New"/>
          <w:sz w:val="22"/>
          <w:szCs w:val="22"/>
        </w:rPr>
        <w:t>Artigo 4</w:t>
      </w:r>
      <w:r w:rsidRPr="005C3794">
        <w:rPr>
          <w:rFonts w:ascii="Calibri" w:hAnsi="Calibri" w:cs="Calibri"/>
          <w:sz w:val="22"/>
          <w:szCs w:val="22"/>
        </w:rPr>
        <w:t>º</w:t>
      </w:r>
      <w:r w:rsidRPr="005C3794">
        <w:rPr>
          <w:rFonts w:ascii="Helvetica" w:hAnsi="Helvetica" w:cs="Courier New"/>
          <w:sz w:val="22"/>
          <w:szCs w:val="22"/>
        </w:rPr>
        <w:t xml:space="preserve">-A - </w:t>
      </w:r>
      <w:r w:rsidRPr="005C3794">
        <w:rPr>
          <w:rFonts w:ascii="Calibri" w:hAnsi="Calibri" w:cs="Calibri"/>
          <w:sz w:val="22"/>
          <w:szCs w:val="22"/>
        </w:rPr>
        <w:t>É</w:t>
      </w:r>
      <w:r w:rsidRPr="005C3794">
        <w:rPr>
          <w:rFonts w:ascii="Helvetica" w:hAnsi="Helvetica" w:cs="Courier New"/>
          <w:sz w:val="22"/>
          <w:szCs w:val="22"/>
        </w:rPr>
        <w:t xml:space="preserve"> permitido o credenciamento, como estagi</w:t>
      </w:r>
      <w:r w:rsidRPr="005C3794">
        <w:rPr>
          <w:rFonts w:ascii="Calibri" w:hAnsi="Calibri" w:cs="Calibri"/>
          <w:sz w:val="22"/>
          <w:szCs w:val="22"/>
        </w:rPr>
        <w:t>á</w:t>
      </w:r>
      <w:r w:rsidRPr="005C3794">
        <w:rPr>
          <w:rFonts w:ascii="Helvetica" w:hAnsi="Helvetica" w:cs="Courier New"/>
          <w:sz w:val="22"/>
          <w:szCs w:val="22"/>
        </w:rPr>
        <w:t>rios, de estudantes dos tr</w:t>
      </w:r>
      <w:r w:rsidRPr="005C3794">
        <w:rPr>
          <w:rFonts w:ascii="Calibri" w:hAnsi="Calibri" w:cs="Calibri"/>
          <w:sz w:val="22"/>
          <w:szCs w:val="22"/>
        </w:rPr>
        <w:t>ê</w:t>
      </w:r>
      <w:r w:rsidRPr="005C3794">
        <w:rPr>
          <w:rFonts w:ascii="Helvetica" w:hAnsi="Helvetica" w:cs="Courier New"/>
          <w:sz w:val="22"/>
          <w:szCs w:val="22"/>
        </w:rPr>
        <w:t>s primeiros anos do curso de Direito.</w:t>
      </w:r>
    </w:p>
    <w:p w14:paraId="7285E15A" w14:textId="77777777" w:rsidR="00D93258" w:rsidRPr="005C3794" w:rsidRDefault="00D93258" w:rsidP="00D9325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C3794">
        <w:rPr>
          <w:rFonts w:ascii="Calibri" w:hAnsi="Calibri" w:cs="Calibri"/>
          <w:sz w:val="22"/>
          <w:szCs w:val="22"/>
        </w:rPr>
        <w:t>§</w:t>
      </w:r>
      <w:r w:rsidRPr="005C3794">
        <w:rPr>
          <w:rFonts w:ascii="Helvetica" w:hAnsi="Helvetica" w:cs="Courier New"/>
          <w:sz w:val="22"/>
          <w:szCs w:val="22"/>
        </w:rPr>
        <w:t xml:space="preserve"> 1</w:t>
      </w:r>
      <w:r w:rsidRPr="005C3794">
        <w:rPr>
          <w:rFonts w:ascii="Calibri" w:hAnsi="Calibri" w:cs="Calibri"/>
          <w:sz w:val="22"/>
          <w:szCs w:val="22"/>
        </w:rPr>
        <w:t>º</w:t>
      </w:r>
      <w:r w:rsidRPr="005C3794">
        <w:rPr>
          <w:rFonts w:ascii="Helvetica" w:hAnsi="Helvetica" w:cs="Courier New"/>
          <w:sz w:val="22"/>
          <w:szCs w:val="22"/>
        </w:rPr>
        <w:t xml:space="preserve"> - O est</w:t>
      </w:r>
      <w:r w:rsidRPr="005C3794">
        <w:rPr>
          <w:rFonts w:ascii="Calibri" w:hAnsi="Calibri" w:cs="Calibri"/>
          <w:sz w:val="22"/>
          <w:szCs w:val="22"/>
        </w:rPr>
        <w:t>á</w:t>
      </w:r>
      <w:r w:rsidRPr="005C3794">
        <w:rPr>
          <w:rFonts w:ascii="Helvetica" w:hAnsi="Helvetica" w:cs="Courier New"/>
          <w:sz w:val="22"/>
          <w:szCs w:val="22"/>
        </w:rPr>
        <w:t xml:space="preserve">gio de que trata o </w:t>
      </w:r>
      <w:r w:rsidRPr="005C3794">
        <w:rPr>
          <w:rFonts w:ascii="Arial" w:hAnsi="Arial" w:cs="Arial"/>
          <w:sz w:val="22"/>
          <w:szCs w:val="22"/>
        </w:rPr>
        <w:t>“</w:t>
      </w:r>
      <w:r w:rsidRPr="005C3794">
        <w:rPr>
          <w:rFonts w:ascii="Helvetica" w:hAnsi="Helvetica" w:cs="Courier New"/>
          <w:sz w:val="22"/>
          <w:szCs w:val="22"/>
        </w:rPr>
        <w:t>caput</w:t>
      </w:r>
      <w:r w:rsidRPr="005C3794">
        <w:rPr>
          <w:rFonts w:ascii="Arial" w:hAnsi="Arial" w:cs="Arial"/>
          <w:sz w:val="22"/>
          <w:szCs w:val="22"/>
        </w:rPr>
        <w:t>”</w:t>
      </w:r>
      <w:r w:rsidRPr="005C3794">
        <w:rPr>
          <w:rFonts w:ascii="Helvetica" w:hAnsi="Helvetica" w:cs="Courier New"/>
          <w:sz w:val="22"/>
          <w:szCs w:val="22"/>
        </w:rPr>
        <w:t xml:space="preserve"> deste artigo n</w:t>
      </w:r>
      <w:r w:rsidRPr="005C3794">
        <w:rPr>
          <w:rFonts w:ascii="Calibri" w:hAnsi="Calibri" w:cs="Calibri"/>
          <w:sz w:val="22"/>
          <w:szCs w:val="22"/>
        </w:rPr>
        <w:t>ã</w:t>
      </w:r>
      <w:r w:rsidRPr="005C3794">
        <w:rPr>
          <w:rFonts w:ascii="Helvetica" w:hAnsi="Helvetica" w:cs="Courier New"/>
          <w:sz w:val="22"/>
          <w:szCs w:val="22"/>
        </w:rPr>
        <w:t>o constitui est</w:t>
      </w:r>
      <w:r w:rsidRPr="005C3794">
        <w:rPr>
          <w:rFonts w:ascii="Calibri" w:hAnsi="Calibri" w:cs="Calibri"/>
          <w:sz w:val="22"/>
          <w:szCs w:val="22"/>
        </w:rPr>
        <w:t>á</w:t>
      </w:r>
      <w:r w:rsidRPr="005C3794">
        <w:rPr>
          <w:rFonts w:ascii="Helvetica" w:hAnsi="Helvetica" w:cs="Courier New"/>
          <w:sz w:val="22"/>
          <w:szCs w:val="22"/>
        </w:rPr>
        <w:t>gio profissional de advocacia, nos termos da Lei federal n</w:t>
      </w:r>
      <w:r w:rsidRPr="005C3794">
        <w:rPr>
          <w:rFonts w:ascii="Calibri" w:hAnsi="Calibri" w:cs="Calibri"/>
          <w:sz w:val="22"/>
          <w:szCs w:val="22"/>
        </w:rPr>
        <w:t>º</w:t>
      </w:r>
      <w:r w:rsidRPr="005C3794">
        <w:rPr>
          <w:rFonts w:ascii="Helvetica" w:hAnsi="Helvetica" w:cs="Courier New"/>
          <w:sz w:val="22"/>
          <w:szCs w:val="22"/>
        </w:rPr>
        <w:t xml:space="preserve"> 8.906, de 4 de julho de 1994, e ser</w:t>
      </w:r>
      <w:r w:rsidRPr="005C3794">
        <w:rPr>
          <w:rFonts w:ascii="Calibri" w:hAnsi="Calibri" w:cs="Calibri"/>
          <w:sz w:val="22"/>
          <w:szCs w:val="22"/>
        </w:rPr>
        <w:t>á</w:t>
      </w:r>
      <w:r w:rsidRPr="005C3794">
        <w:rPr>
          <w:rFonts w:ascii="Helvetica" w:hAnsi="Helvetica" w:cs="Courier New"/>
          <w:sz w:val="22"/>
          <w:szCs w:val="22"/>
        </w:rPr>
        <w:t xml:space="preserve"> regido, no que couber, por este decreto, e pela Lei federal n</w:t>
      </w:r>
      <w:r w:rsidRPr="005C3794">
        <w:rPr>
          <w:rFonts w:ascii="Calibri" w:hAnsi="Calibri" w:cs="Calibri"/>
          <w:sz w:val="22"/>
          <w:szCs w:val="22"/>
        </w:rPr>
        <w:t>º</w:t>
      </w:r>
      <w:r w:rsidRPr="005C3794">
        <w:rPr>
          <w:rFonts w:ascii="Helvetica" w:hAnsi="Helvetica" w:cs="Courier New"/>
          <w:sz w:val="22"/>
          <w:szCs w:val="22"/>
        </w:rPr>
        <w:t xml:space="preserve"> 11.788, de 25 de setembro de 2008.</w:t>
      </w:r>
    </w:p>
    <w:p w14:paraId="15232BBD" w14:textId="77777777" w:rsidR="00D93258" w:rsidRPr="005C3794" w:rsidRDefault="00D93258" w:rsidP="00D9325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C3794">
        <w:rPr>
          <w:rFonts w:ascii="Calibri" w:hAnsi="Calibri" w:cs="Calibri"/>
          <w:sz w:val="22"/>
          <w:szCs w:val="22"/>
        </w:rPr>
        <w:t>§</w:t>
      </w:r>
      <w:r w:rsidRPr="005C3794">
        <w:rPr>
          <w:rFonts w:ascii="Helvetica" w:hAnsi="Helvetica" w:cs="Courier New"/>
          <w:sz w:val="22"/>
          <w:szCs w:val="22"/>
        </w:rPr>
        <w:t xml:space="preserve"> 2</w:t>
      </w:r>
      <w:r w:rsidRPr="005C3794">
        <w:rPr>
          <w:rFonts w:ascii="Calibri" w:hAnsi="Calibri" w:cs="Calibri"/>
          <w:sz w:val="22"/>
          <w:szCs w:val="22"/>
        </w:rPr>
        <w:t>º</w:t>
      </w:r>
      <w:r w:rsidRPr="005C3794">
        <w:rPr>
          <w:rFonts w:ascii="Helvetica" w:hAnsi="Helvetica" w:cs="Courier New"/>
          <w:sz w:val="22"/>
          <w:szCs w:val="22"/>
        </w:rPr>
        <w:t xml:space="preserve"> - N</w:t>
      </w:r>
      <w:r w:rsidRPr="005C3794">
        <w:rPr>
          <w:rFonts w:ascii="Calibri" w:hAnsi="Calibri" w:cs="Calibri"/>
          <w:sz w:val="22"/>
          <w:szCs w:val="22"/>
        </w:rPr>
        <w:t>ã</w:t>
      </w:r>
      <w:r w:rsidRPr="005C3794">
        <w:rPr>
          <w:rFonts w:ascii="Helvetica" w:hAnsi="Helvetica" w:cs="Courier New"/>
          <w:sz w:val="22"/>
          <w:szCs w:val="22"/>
        </w:rPr>
        <w:t>o se aplicam aos estagi</w:t>
      </w:r>
      <w:r w:rsidRPr="005C3794">
        <w:rPr>
          <w:rFonts w:ascii="Calibri" w:hAnsi="Calibri" w:cs="Calibri"/>
          <w:sz w:val="22"/>
          <w:szCs w:val="22"/>
        </w:rPr>
        <w:t>á</w:t>
      </w:r>
      <w:r w:rsidRPr="005C3794">
        <w:rPr>
          <w:rFonts w:ascii="Helvetica" w:hAnsi="Helvetica" w:cs="Courier New"/>
          <w:sz w:val="22"/>
          <w:szCs w:val="22"/>
        </w:rPr>
        <w:t xml:space="preserve">rios de que trata o </w:t>
      </w:r>
      <w:r w:rsidRPr="005C3794">
        <w:rPr>
          <w:rFonts w:ascii="Arial" w:hAnsi="Arial" w:cs="Arial"/>
          <w:sz w:val="22"/>
          <w:szCs w:val="22"/>
        </w:rPr>
        <w:t>“</w:t>
      </w:r>
      <w:r w:rsidRPr="005C3794">
        <w:rPr>
          <w:rFonts w:ascii="Helvetica" w:hAnsi="Helvetica" w:cs="Courier New"/>
          <w:sz w:val="22"/>
          <w:szCs w:val="22"/>
        </w:rPr>
        <w:t>caput</w:t>
      </w:r>
      <w:r w:rsidRPr="005C3794">
        <w:rPr>
          <w:rFonts w:ascii="Arial" w:hAnsi="Arial" w:cs="Arial"/>
          <w:sz w:val="22"/>
          <w:szCs w:val="22"/>
        </w:rPr>
        <w:t>”</w:t>
      </w:r>
      <w:r w:rsidRPr="005C3794">
        <w:rPr>
          <w:rFonts w:ascii="Helvetica" w:hAnsi="Helvetica" w:cs="Courier New"/>
          <w:sz w:val="22"/>
          <w:szCs w:val="22"/>
        </w:rPr>
        <w:t xml:space="preserve"> deste artigo o disposto no </w:t>
      </w:r>
      <w:r w:rsidRPr="005C3794">
        <w:rPr>
          <w:rFonts w:ascii="Calibri" w:hAnsi="Calibri" w:cs="Calibri"/>
          <w:sz w:val="22"/>
          <w:szCs w:val="22"/>
        </w:rPr>
        <w:t>§</w:t>
      </w:r>
      <w:r w:rsidRPr="005C3794">
        <w:rPr>
          <w:rFonts w:ascii="Helvetica" w:hAnsi="Helvetica" w:cs="Courier New"/>
          <w:sz w:val="22"/>
          <w:szCs w:val="22"/>
        </w:rPr>
        <w:t xml:space="preserve"> 2</w:t>
      </w:r>
      <w:r w:rsidRPr="005C3794">
        <w:rPr>
          <w:rFonts w:ascii="Calibri" w:hAnsi="Calibri" w:cs="Calibri"/>
          <w:sz w:val="22"/>
          <w:szCs w:val="22"/>
        </w:rPr>
        <w:t>º</w:t>
      </w:r>
      <w:r w:rsidRPr="005C3794">
        <w:rPr>
          <w:rFonts w:ascii="Helvetica" w:hAnsi="Helvetica" w:cs="Courier New"/>
          <w:sz w:val="22"/>
          <w:szCs w:val="22"/>
        </w:rPr>
        <w:t xml:space="preserve"> do artigo 3</w:t>
      </w:r>
      <w:r w:rsidRPr="005C3794">
        <w:rPr>
          <w:rFonts w:ascii="Calibri" w:hAnsi="Calibri" w:cs="Calibri"/>
          <w:sz w:val="22"/>
          <w:szCs w:val="22"/>
        </w:rPr>
        <w:t>º</w:t>
      </w:r>
      <w:r w:rsidRPr="005C3794">
        <w:rPr>
          <w:rFonts w:ascii="Helvetica" w:hAnsi="Helvetica" w:cs="Courier New"/>
          <w:sz w:val="22"/>
          <w:szCs w:val="22"/>
        </w:rPr>
        <w:t xml:space="preserve"> da Lei federal n</w:t>
      </w:r>
      <w:r w:rsidRPr="005C3794">
        <w:rPr>
          <w:rFonts w:ascii="Calibri" w:hAnsi="Calibri" w:cs="Calibri"/>
          <w:sz w:val="22"/>
          <w:szCs w:val="22"/>
        </w:rPr>
        <w:t>º</w:t>
      </w:r>
      <w:r w:rsidRPr="005C3794">
        <w:rPr>
          <w:rFonts w:ascii="Helvetica" w:hAnsi="Helvetica" w:cs="Courier New"/>
          <w:sz w:val="22"/>
          <w:szCs w:val="22"/>
        </w:rPr>
        <w:t xml:space="preserve"> 8.906, de 4 de julho de 1994, e no artigo 29 do Regulamento Geral do Estatuto da Advocacia e da Ordem dos Advogados do Brasil - OAB, publicado no Di</w:t>
      </w:r>
      <w:r w:rsidRPr="005C3794">
        <w:rPr>
          <w:rFonts w:ascii="Calibri" w:hAnsi="Calibri" w:cs="Calibri"/>
          <w:sz w:val="22"/>
          <w:szCs w:val="22"/>
        </w:rPr>
        <w:t>á</w:t>
      </w:r>
      <w:r w:rsidRPr="005C3794">
        <w:rPr>
          <w:rFonts w:ascii="Helvetica" w:hAnsi="Helvetica" w:cs="Courier New"/>
          <w:sz w:val="22"/>
          <w:szCs w:val="22"/>
        </w:rPr>
        <w:t>rio de Justi</w:t>
      </w:r>
      <w:r w:rsidRPr="005C3794">
        <w:rPr>
          <w:rFonts w:ascii="Calibri" w:hAnsi="Calibri" w:cs="Calibri"/>
          <w:sz w:val="22"/>
          <w:szCs w:val="22"/>
        </w:rPr>
        <w:t>ç</w:t>
      </w:r>
      <w:r w:rsidRPr="005C3794">
        <w:rPr>
          <w:rFonts w:ascii="Helvetica" w:hAnsi="Helvetica" w:cs="Courier New"/>
          <w:sz w:val="22"/>
          <w:szCs w:val="22"/>
        </w:rPr>
        <w:t>a em 16 de novembro de 1994.</w:t>
      </w:r>
    </w:p>
    <w:p w14:paraId="0151B6D3" w14:textId="77777777" w:rsidR="00D93258" w:rsidRPr="005C3794" w:rsidRDefault="00D93258" w:rsidP="00D9325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C3794">
        <w:rPr>
          <w:rFonts w:ascii="Calibri" w:hAnsi="Calibri" w:cs="Calibri"/>
          <w:sz w:val="22"/>
          <w:szCs w:val="22"/>
        </w:rPr>
        <w:t>§</w:t>
      </w:r>
      <w:r w:rsidRPr="005C3794">
        <w:rPr>
          <w:rFonts w:ascii="Helvetica" w:hAnsi="Helvetica" w:cs="Courier New"/>
          <w:sz w:val="22"/>
          <w:szCs w:val="22"/>
        </w:rPr>
        <w:t xml:space="preserve"> 3</w:t>
      </w:r>
      <w:r w:rsidRPr="005C3794">
        <w:rPr>
          <w:rFonts w:ascii="Calibri" w:hAnsi="Calibri" w:cs="Calibri"/>
          <w:sz w:val="22"/>
          <w:szCs w:val="22"/>
        </w:rPr>
        <w:t>º</w:t>
      </w:r>
      <w:r w:rsidRPr="005C3794">
        <w:rPr>
          <w:rFonts w:ascii="Helvetica" w:hAnsi="Helvetica" w:cs="Courier New"/>
          <w:sz w:val="22"/>
          <w:szCs w:val="22"/>
        </w:rPr>
        <w:t xml:space="preserve"> - O estagi</w:t>
      </w:r>
      <w:r w:rsidRPr="005C3794">
        <w:rPr>
          <w:rFonts w:ascii="Calibri" w:hAnsi="Calibri" w:cs="Calibri"/>
          <w:sz w:val="22"/>
          <w:szCs w:val="22"/>
        </w:rPr>
        <w:t>á</w:t>
      </w:r>
      <w:r w:rsidRPr="005C3794">
        <w:rPr>
          <w:rFonts w:ascii="Helvetica" w:hAnsi="Helvetica" w:cs="Courier New"/>
          <w:sz w:val="22"/>
          <w:szCs w:val="22"/>
        </w:rPr>
        <w:t xml:space="preserve">rio admitido nos termos do </w:t>
      </w:r>
      <w:r w:rsidRPr="005C3794">
        <w:rPr>
          <w:rFonts w:ascii="Arial" w:hAnsi="Arial" w:cs="Arial"/>
          <w:sz w:val="22"/>
          <w:szCs w:val="22"/>
        </w:rPr>
        <w:t>“</w:t>
      </w:r>
      <w:r w:rsidRPr="005C3794">
        <w:rPr>
          <w:rFonts w:ascii="Helvetica" w:hAnsi="Helvetica" w:cs="Courier New"/>
          <w:sz w:val="22"/>
          <w:szCs w:val="22"/>
        </w:rPr>
        <w:t>caput</w:t>
      </w:r>
      <w:r w:rsidRPr="005C3794">
        <w:rPr>
          <w:rFonts w:ascii="Arial" w:hAnsi="Arial" w:cs="Arial"/>
          <w:sz w:val="22"/>
          <w:szCs w:val="22"/>
        </w:rPr>
        <w:t>”</w:t>
      </w:r>
      <w:r w:rsidRPr="005C3794">
        <w:rPr>
          <w:rFonts w:ascii="Helvetica" w:hAnsi="Helvetica" w:cs="Courier New"/>
          <w:sz w:val="22"/>
          <w:szCs w:val="22"/>
        </w:rPr>
        <w:t xml:space="preserve"> deste artigo dever</w:t>
      </w:r>
      <w:r w:rsidRPr="005C3794">
        <w:rPr>
          <w:rFonts w:ascii="Calibri" w:hAnsi="Calibri" w:cs="Calibri"/>
          <w:sz w:val="22"/>
          <w:szCs w:val="22"/>
        </w:rPr>
        <w:t>á</w:t>
      </w:r>
      <w:r w:rsidRPr="005C3794">
        <w:rPr>
          <w:rFonts w:ascii="Helvetica" w:hAnsi="Helvetica" w:cs="Courier New"/>
          <w:sz w:val="22"/>
          <w:szCs w:val="22"/>
        </w:rPr>
        <w:t xml:space="preserve"> cumprir o disposto no inciso III do artigo 8</w:t>
      </w:r>
      <w:r w:rsidRPr="005C3794">
        <w:rPr>
          <w:rFonts w:ascii="Calibri" w:hAnsi="Calibri" w:cs="Calibri"/>
          <w:sz w:val="22"/>
          <w:szCs w:val="22"/>
        </w:rPr>
        <w:t>º</w:t>
      </w:r>
      <w:r w:rsidRPr="005C3794">
        <w:rPr>
          <w:rFonts w:ascii="Helvetica" w:hAnsi="Helvetica" w:cs="Courier New"/>
          <w:sz w:val="22"/>
          <w:szCs w:val="22"/>
        </w:rPr>
        <w:t xml:space="preserve"> deste decreto no prazo de 60 (sessenta) dias, a contar do in</w:t>
      </w:r>
      <w:r w:rsidRPr="005C3794">
        <w:rPr>
          <w:rFonts w:ascii="Calibri" w:hAnsi="Calibri" w:cs="Calibri"/>
          <w:sz w:val="22"/>
          <w:szCs w:val="22"/>
        </w:rPr>
        <w:t>í</w:t>
      </w:r>
      <w:r w:rsidRPr="005C3794">
        <w:rPr>
          <w:rFonts w:ascii="Helvetica" w:hAnsi="Helvetica" w:cs="Courier New"/>
          <w:sz w:val="22"/>
          <w:szCs w:val="22"/>
        </w:rPr>
        <w:t>cio do quarto ano letivo do curso de Direito, sob pena de cancelamento de sua credencial.</w:t>
      </w:r>
    </w:p>
    <w:p w14:paraId="36DF62DE" w14:textId="77777777" w:rsidR="00D93258" w:rsidRPr="005C3794" w:rsidRDefault="00D93258" w:rsidP="00D9325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C3794">
        <w:rPr>
          <w:rFonts w:ascii="Helvetica" w:hAnsi="Helvetica" w:cs="Courier New"/>
          <w:sz w:val="22"/>
          <w:szCs w:val="22"/>
        </w:rPr>
        <w:t>Artigo 4</w:t>
      </w:r>
      <w:r w:rsidRPr="005C3794">
        <w:rPr>
          <w:rFonts w:ascii="Calibri" w:hAnsi="Calibri" w:cs="Calibri"/>
          <w:sz w:val="22"/>
          <w:szCs w:val="22"/>
        </w:rPr>
        <w:t>º</w:t>
      </w:r>
      <w:r w:rsidRPr="005C3794">
        <w:rPr>
          <w:rFonts w:ascii="Helvetica" w:hAnsi="Helvetica" w:cs="Courier New"/>
          <w:sz w:val="22"/>
          <w:szCs w:val="22"/>
        </w:rPr>
        <w:t>-B - Para os fins do inciso I do artigo 12 deste decreto, o c</w:t>
      </w:r>
      <w:r w:rsidRPr="005C3794">
        <w:rPr>
          <w:rFonts w:ascii="Calibri" w:hAnsi="Calibri" w:cs="Calibri"/>
          <w:sz w:val="22"/>
          <w:szCs w:val="22"/>
        </w:rPr>
        <w:t>ô</w:t>
      </w:r>
      <w:r w:rsidRPr="005C3794">
        <w:rPr>
          <w:rFonts w:ascii="Helvetica" w:hAnsi="Helvetica" w:cs="Courier New"/>
          <w:sz w:val="22"/>
          <w:szCs w:val="22"/>
        </w:rPr>
        <w:t>mputo do prazo de dura</w:t>
      </w:r>
      <w:r w:rsidRPr="005C3794">
        <w:rPr>
          <w:rFonts w:ascii="Calibri" w:hAnsi="Calibri" w:cs="Calibri"/>
          <w:sz w:val="22"/>
          <w:szCs w:val="22"/>
        </w:rPr>
        <w:t>çã</w:t>
      </w:r>
      <w:r w:rsidRPr="005C3794">
        <w:rPr>
          <w:rFonts w:ascii="Helvetica" w:hAnsi="Helvetica" w:cs="Courier New"/>
          <w:sz w:val="22"/>
          <w:szCs w:val="22"/>
        </w:rPr>
        <w:t>o do est</w:t>
      </w:r>
      <w:r w:rsidRPr="005C3794">
        <w:rPr>
          <w:rFonts w:ascii="Calibri" w:hAnsi="Calibri" w:cs="Calibri"/>
          <w:sz w:val="22"/>
          <w:szCs w:val="22"/>
        </w:rPr>
        <w:t>á</w:t>
      </w:r>
      <w:r w:rsidRPr="005C3794">
        <w:rPr>
          <w:rFonts w:ascii="Helvetica" w:hAnsi="Helvetica" w:cs="Courier New"/>
          <w:sz w:val="22"/>
          <w:szCs w:val="22"/>
        </w:rPr>
        <w:t>gio considerar</w:t>
      </w:r>
      <w:r w:rsidRPr="005C3794">
        <w:rPr>
          <w:rFonts w:ascii="Calibri" w:hAnsi="Calibri" w:cs="Calibri"/>
          <w:sz w:val="22"/>
          <w:szCs w:val="22"/>
        </w:rPr>
        <w:t>á</w:t>
      </w:r>
      <w:r w:rsidRPr="005C3794">
        <w:rPr>
          <w:rFonts w:ascii="Helvetica" w:hAnsi="Helvetica" w:cs="Courier New"/>
          <w:sz w:val="22"/>
          <w:szCs w:val="22"/>
        </w:rPr>
        <w:t>, cumulativamente, eventuais per</w:t>
      </w:r>
      <w:r w:rsidRPr="005C3794">
        <w:rPr>
          <w:rFonts w:ascii="Calibri" w:hAnsi="Calibri" w:cs="Calibri"/>
          <w:sz w:val="22"/>
          <w:szCs w:val="22"/>
        </w:rPr>
        <w:t>í</w:t>
      </w:r>
      <w:r w:rsidRPr="005C3794">
        <w:rPr>
          <w:rFonts w:ascii="Helvetica" w:hAnsi="Helvetica" w:cs="Courier New"/>
          <w:sz w:val="22"/>
          <w:szCs w:val="22"/>
        </w:rPr>
        <w:t>odos descont</w:t>
      </w:r>
      <w:r w:rsidRPr="005C3794">
        <w:rPr>
          <w:rFonts w:ascii="Calibri" w:hAnsi="Calibri" w:cs="Calibri"/>
          <w:sz w:val="22"/>
          <w:szCs w:val="22"/>
        </w:rPr>
        <w:t>í</w:t>
      </w:r>
      <w:r w:rsidRPr="005C3794">
        <w:rPr>
          <w:rFonts w:ascii="Helvetica" w:hAnsi="Helvetica" w:cs="Courier New"/>
          <w:sz w:val="22"/>
          <w:szCs w:val="22"/>
        </w:rPr>
        <w:t>nuos ou sujeitos a disciplinas legais distintas.</w:t>
      </w:r>
      <w:r w:rsidRPr="005C3794">
        <w:rPr>
          <w:rFonts w:ascii="Arial" w:hAnsi="Arial" w:cs="Arial"/>
          <w:sz w:val="22"/>
          <w:szCs w:val="22"/>
        </w:rPr>
        <w:t>”</w:t>
      </w:r>
      <w:r w:rsidRPr="005C3794">
        <w:rPr>
          <w:rFonts w:ascii="Helvetica" w:hAnsi="Helvetica" w:cs="Courier New"/>
          <w:sz w:val="22"/>
          <w:szCs w:val="22"/>
        </w:rPr>
        <w:t>;</w:t>
      </w:r>
    </w:p>
    <w:p w14:paraId="32E0AA8E" w14:textId="77777777" w:rsidR="00D93258" w:rsidRPr="005C3794" w:rsidRDefault="00D93258" w:rsidP="00D9325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C3794">
        <w:rPr>
          <w:rFonts w:ascii="Helvetica" w:hAnsi="Helvetica" w:cs="Courier New"/>
          <w:sz w:val="22"/>
          <w:szCs w:val="22"/>
        </w:rPr>
        <w:t>II -</w:t>
      </w:r>
      <w:r w:rsidRPr="005C3794">
        <w:rPr>
          <w:rFonts w:ascii="Calibri" w:hAnsi="Calibri" w:cs="Calibri"/>
          <w:sz w:val="22"/>
          <w:szCs w:val="22"/>
        </w:rPr>
        <w:t> </w:t>
      </w:r>
      <w:proofErr w:type="gramStart"/>
      <w:r w:rsidRPr="005C3794">
        <w:rPr>
          <w:rFonts w:ascii="Helvetica" w:hAnsi="Helvetica" w:cs="Courier New"/>
          <w:sz w:val="22"/>
          <w:szCs w:val="22"/>
        </w:rPr>
        <w:t>ao</w:t>
      </w:r>
      <w:proofErr w:type="gramEnd"/>
      <w:r w:rsidRPr="005C3794">
        <w:rPr>
          <w:rFonts w:ascii="Helvetica" w:hAnsi="Helvetica" w:cs="Courier New"/>
          <w:sz w:val="22"/>
          <w:szCs w:val="22"/>
        </w:rPr>
        <w:t xml:space="preserve"> artigo 12, o inciso VIII:</w:t>
      </w:r>
    </w:p>
    <w:p w14:paraId="6FFBC899" w14:textId="77777777" w:rsidR="00D93258" w:rsidRPr="005C3794" w:rsidRDefault="00D93258" w:rsidP="00D9325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C3794">
        <w:rPr>
          <w:rFonts w:ascii="Arial" w:hAnsi="Arial" w:cs="Arial"/>
          <w:sz w:val="22"/>
          <w:szCs w:val="22"/>
        </w:rPr>
        <w:t>“</w:t>
      </w:r>
      <w:r w:rsidRPr="005C3794">
        <w:rPr>
          <w:rFonts w:ascii="Helvetica" w:hAnsi="Helvetica" w:cs="Courier New"/>
          <w:sz w:val="22"/>
          <w:szCs w:val="22"/>
        </w:rPr>
        <w:t>VIII - se a Administra</w:t>
      </w:r>
      <w:r w:rsidRPr="005C3794">
        <w:rPr>
          <w:rFonts w:ascii="Calibri" w:hAnsi="Calibri" w:cs="Calibri"/>
          <w:sz w:val="22"/>
          <w:szCs w:val="22"/>
        </w:rPr>
        <w:t>çã</w:t>
      </w:r>
      <w:r w:rsidRPr="005C3794">
        <w:rPr>
          <w:rFonts w:ascii="Helvetica" w:hAnsi="Helvetica" w:cs="Courier New"/>
          <w:sz w:val="22"/>
          <w:szCs w:val="22"/>
        </w:rPr>
        <w:t>o concluir pela conveni</w:t>
      </w:r>
      <w:r w:rsidRPr="005C3794">
        <w:rPr>
          <w:rFonts w:ascii="Calibri" w:hAnsi="Calibri" w:cs="Calibri"/>
          <w:sz w:val="22"/>
          <w:szCs w:val="22"/>
        </w:rPr>
        <w:t>ê</w:t>
      </w:r>
      <w:r w:rsidRPr="005C3794">
        <w:rPr>
          <w:rFonts w:ascii="Helvetica" w:hAnsi="Helvetica" w:cs="Courier New"/>
          <w:sz w:val="22"/>
          <w:szCs w:val="22"/>
        </w:rPr>
        <w:t>ncia e oportunidade da medida.</w:t>
      </w:r>
      <w:r w:rsidRPr="005C3794">
        <w:rPr>
          <w:rFonts w:ascii="Arial" w:hAnsi="Arial" w:cs="Arial"/>
          <w:sz w:val="22"/>
          <w:szCs w:val="22"/>
        </w:rPr>
        <w:t>”</w:t>
      </w:r>
      <w:r w:rsidRPr="005C3794">
        <w:rPr>
          <w:rFonts w:ascii="Helvetica" w:hAnsi="Helvetica" w:cs="Courier New"/>
          <w:sz w:val="22"/>
          <w:szCs w:val="22"/>
        </w:rPr>
        <w:t>.</w:t>
      </w:r>
    </w:p>
    <w:p w14:paraId="294B8C92" w14:textId="77777777" w:rsidR="00D93258" w:rsidRPr="005C3794" w:rsidRDefault="00D93258" w:rsidP="00D9325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C3794">
        <w:rPr>
          <w:rFonts w:ascii="Helvetica" w:hAnsi="Helvetica" w:cs="Courier New"/>
          <w:sz w:val="22"/>
          <w:szCs w:val="22"/>
        </w:rPr>
        <w:t>Artigo 2</w:t>
      </w:r>
      <w:r w:rsidRPr="005C3794">
        <w:rPr>
          <w:rFonts w:ascii="Calibri" w:hAnsi="Calibri" w:cs="Calibri"/>
          <w:sz w:val="22"/>
          <w:szCs w:val="22"/>
        </w:rPr>
        <w:t>º</w:t>
      </w:r>
      <w:r w:rsidRPr="005C3794">
        <w:rPr>
          <w:rFonts w:ascii="Helvetica" w:hAnsi="Helvetica" w:cs="Courier New"/>
          <w:sz w:val="22"/>
          <w:szCs w:val="22"/>
        </w:rPr>
        <w:t xml:space="preserve"> -</w:t>
      </w:r>
      <w:r w:rsidRPr="005C3794">
        <w:rPr>
          <w:rFonts w:ascii="Calibri" w:hAnsi="Calibri" w:cs="Calibri"/>
          <w:sz w:val="22"/>
          <w:szCs w:val="22"/>
        </w:rPr>
        <w:t> </w:t>
      </w:r>
      <w:r w:rsidRPr="005C3794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5C3794">
        <w:rPr>
          <w:rFonts w:ascii="Calibri" w:hAnsi="Calibri" w:cs="Calibri"/>
          <w:sz w:val="22"/>
          <w:szCs w:val="22"/>
        </w:rPr>
        <w:t>çã</w:t>
      </w:r>
      <w:r w:rsidRPr="005C3794">
        <w:rPr>
          <w:rFonts w:ascii="Helvetica" w:hAnsi="Helvetica" w:cs="Courier New"/>
          <w:sz w:val="22"/>
          <w:szCs w:val="22"/>
        </w:rPr>
        <w:t>o.</w:t>
      </w:r>
    </w:p>
    <w:p w14:paraId="525C8199" w14:textId="77777777" w:rsidR="00D93258" w:rsidRPr="005C3794" w:rsidRDefault="00D93258" w:rsidP="00D9325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C3794">
        <w:rPr>
          <w:rFonts w:ascii="Helvetica" w:hAnsi="Helvetica" w:cs="Courier New"/>
          <w:sz w:val="22"/>
          <w:szCs w:val="22"/>
        </w:rPr>
        <w:t>Pal</w:t>
      </w:r>
      <w:r w:rsidRPr="005C3794">
        <w:rPr>
          <w:rFonts w:ascii="Calibri" w:hAnsi="Calibri" w:cs="Calibri"/>
          <w:sz w:val="22"/>
          <w:szCs w:val="22"/>
        </w:rPr>
        <w:t>á</w:t>
      </w:r>
      <w:r w:rsidRPr="005C3794">
        <w:rPr>
          <w:rFonts w:ascii="Helvetica" w:hAnsi="Helvetica" w:cs="Courier New"/>
          <w:sz w:val="22"/>
          <w:szCs w:val="22"/>
        </w:rPr>
        <w:t>cio dos Bandeirantes, 11 de agosto de 2022</w:t>
      </w:r>
    </w:p>
    <w:p w14:paraId="41E4AC24" w14:textId="77777777" w:rsidR="00D93258" w:rsidRPr="005C3794" w:rsidRDefault="00D93258" w:rsidP="00D9325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C3794">
        <w:rPr>
          <w:rFonts w:ascii="Helvetica" w:hAnsi="Helvetica" w:cs="Courier New"/>
          <w:sz w:val="22"/>
          <w:szCs w:val="22"/>
        </w:rPr>
        <w:t>RODRIGO GARCIA</w:t>
      </w:r>
    </w:p>
    <w:sectPr w:rsidR="00D93258" w:rsidRPr="005C3794" w:rsidSect="005C3794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58"/>
    <w:rsid w:val="000113E7"/>
    <w:rsid w:val="00084242"/>
    <w:rsid w:val="00A00AA1"/>
    <w:rsid w:val="00D9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5EC5E"/>
  <w15:chartTrackingRefBased/>
  <w15:docId w15:val="{876BC671-A342-4C60-B7AB-64D8F648D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2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9325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9325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297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2022-08-12T13:31:00Z</dcterms:created>
  <dcterms:modified xsi:type="dcterms:W3CDTF">2022-08-12T13:33:00Z</dcterms:modified>
</cp:coreProperties>
</file>