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6755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69.513, DE 30 DE ABRIL DE 2025</w:t>
      </w:r>
    </w:p>
    <w:p w14:paraId="1E2CEE8A" w14:textId="77777777" w:rsidR="00C17C9D" w:rsidRPr="00CD4FA3" w:rsidRDefault="00C17C9D" w:rsidP="00C17C9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Disp</w:t>
      </w:r>
      <w:r w:rsidRPr="00CD4FA3">
        <w:rPr>
          <w:rFonts w:ascii="Calibri" w:hAnsi="Calibri" w:cs="Calibri"/>
          <w:sz w:val="22"/>
          <w:szCs w:val="22"/>
        </w:rPr>
        <w:t>õ</w:t>
      </w:r>
      <w:r w:rsidRPr="00CD4FA3">
        <w:rPr>
          <w:rFonts w:ascii="Helvetica" w:hAnsi="Helvetica" w:cs="Helvetica"/>
          <w:sz w:val="22"/>
          <w:szCs w:val="22"/>
        </w:rPr>
        <w:t>e sobre a classifica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institucional da Secretaria de Turismo e Viagens nos Sistemas de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Financeira e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do Estado.</w:t>
      </w:r>
    </w:p>
    <w:p w14:paraId="3CC7E2A0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</w:t>
      </w:r>
      <w:r w:rsidRPr="00CD4FA3">
        <w:rPr>
          <w:rFonts w:ascii="Helvetica" w:hAnsi="Helvetica" w:cs="Helvetica"/>
          <w:sz w:val="22"/>
          <w:szCs w:val="22"/>
        </w:rPr>
        <w:t>, 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legais, com fundamento no artigo 6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>, do Decreto-Lei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233, de 28 de abril de 1970, que estabelece normas para a estrutura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Sistemas de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Financeira e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 do Estado, 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vista do disposto no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68.742, de 5 de agosto de 2024, que estabelece a organiza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1.395, de 22 de dezembro de 2023, e no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69.378, de 26 de fevereiro de 2025, que aprova a Estrutura Organizacional e o Quadro Demonstrativo dos Cargos em Comiss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das Fun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de Confian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da Secretaria de Turismo e Viagens,</w:t>
      </w:r>
    </w:p>
    <w:p w14:paraId="5B4DDA55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4BDD049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Constituem Unidades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 da Secretaria de Turismo e Viagens:</w:t>
      </w:r>
    </w:p>
    <w:p w14:paraId="10EC5F75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 -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Superior da Secretaria e da Sede;</w:t>
      </w:r>
    </w:p>
    <w:p w14:paraId="5716C44C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 - Coordenadoria de Turismo.</w:t>
      </w:r>
    </w:p>
    <w:p w14:paraId="1F758BAD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Constituem Unidades de Despesa da Unidade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Superior da Secretaria e da Sede:</w:t>
      </w:r>
    </w:p>
    <w:p w14:paraId="7B7C2D2F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 - Gabinete do Secret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rio;</w:t>
      </w:r>
    </w:p>
    <w:p w14:paraId="65DE4CE6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 - Coordenadoria do Departamento de Apoio ao Desenvolvimento dos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pios Tur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sticos.</w:t>
      </w:r>
    </w:p>
    <w:p w14:paraId="1C38F1E4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Constitui Unidade de Despesa da Unidade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 Coordenadoria de Turismo a Coordenadoria de Turismo.</w:t>
      </w:r>
    </w:p>
    <w:p w14:paraId="4FA4859A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4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Os dirigentes de unidades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rias da Secretaria de Turismo e Viagens 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m 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previstas no artigo 13 do Decreto-Lei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75A6539D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5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Os dirigentes de unidades de despesa da Secretaria de Turismo e Viagens t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m as seguintes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es:</w:t>
      </w:r>
    </w:p>
    <w:p w14:paraId="08E292BE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as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77243B4B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D4FA3">
        <w:rPr>
          <w:rFonts w:ascii="Helvetica" w:hAnsi="Helvetica" w:cs="Helvetica"/>
          <w:sz w:val="22"/>
          <w:szCs w:val="22"/>
        </w:rPr>
        <w:t>autorizar</w:t>
      </w:r>
      <w:proofErr w:type="gramEnd"/>
      <w:r w:rsidRPr="00CD4FA3">
        <w:rPr>
          <w:rFonts w:ascii="Helvetica" w:hAnsi="Helvetica" w:cs="Helvetica"/>
          <w:sz w:val="22"/>
          <w:szCs w:val="22"/>
        </w:rPr>
        <w:t>:</w:t>
      </w:r>
    </w:p>
    <w:p w14:paraId="440395E5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altera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contrato, conv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nio ou outro instrumento jur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dico cong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nere, inclusive a prorroga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prazo;</w:t>
      </w:r>
    </w:p>
    <w:p w14:paraId="589A5086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rescis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administrativa ou amig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vel de contrato, conv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nio ou outro instrumento jur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dico cong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nere;</w:t>
      </w:r>
    </w:p>
    <w:p w14:paraId="331018D2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III - designar servidor ou comiss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para recebimento do objeto do contrato, conv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nio ou outro instrumento jur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dico cong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nere.</w:t>
      </w:r>
    </w:p>
    <w:p w14:paraId="0B94F899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6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ficando revogadas as disposi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em contr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 em especial:</w:t>
      </w:r>
    </w:p>
    <w:p w14:paraId="6D11C3EC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 -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56.663, de 11 de janeiro de 2011;</w:t>
      </w:r>
    </w:p>
    <w:p w14:paraId="5D96135E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II -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62.212, de 11 de outubro de 2016;</w:t>
      </w:r>
    </w:p>
    <w:p w14:paraId="6171E6DF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III -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65.794, de 15 de junho de 2021.</w:t>
      </w:r>
    </w:p>
    <w:p w14:paraId="69B2DE2A" w14:textId="77777777" w:rsidR="00C17C9D" w:rsidRPr="00CD4FA3" w:rsidRDefault="00C17C9D" w:rsidP="00C17C9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sectPr w:rsidR="00C17C9D" w:rsidRPr="00CD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9D"/>
    <w:rsid w:val="00707558"/>
    <w:rsid w:val="00C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279"/>
  <w15:chartTrackingRefBased/>
  <w15:docId w15:val="{927F4571-1CFE-490D-BC62-983451D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9D"/>
  </w:style>
  <w:style w:type="paragraph" w:styleId="Ttulo1">
    <w:name w:val="heading 1"/>
    <w:basedOn w:val="Normal"/>
    <w:next w:val="Normal"/>
    <w:link w:val="Ttulo1Char"/>
    <w:uiPriority w:val="9"/>
    <w:qFormat/>
    <w:rsid w:val="00C1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7C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7C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7C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7C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7C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7C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7C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7C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7C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7C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7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2025-05-05T18:17:00Z</dcterms:created>
  <dcterms:modified xsi:type="dcterms:W3CDTF">2025-05-05T18:17:00Z</dcterms:modified>
</cp:coreProperties>
</file>