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464E" w14:textId="4E3FBDFC" w:rsidR="00CB129B" w:rsidRPr="00CB129B" w:rsidRDefault="00CB129B" w:rsidP="00CB129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B129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B129B">
        <w:rPr>
          <w:rFonts w:ascii="Calibri" w:hAnsi="Calibri" w:cs="Calibri"/>
          <w:b/>
          <w:bCs/>
          <w:sz w:val="22"/>
          <w:szCs w:val="22"/>
        </w:rPr>
        <w:t>º</w:t>
      </w:r>
      <w:r w:rsidRPr="00CB129B">
        <w:rPr>
          <w:rFonts w:ascii="Helvetica" w:hAnsi="Helvetica" w:cs="Courier New"/>
          <w:b/>
          <w:bCs/>
          <w:sz w:val="22"/>
          <w:szCs w:val="22"/>
        </w:rPr>
        <w:t xml:space="preserve"> 66.930, DE 1</w:t>
      </w:r>
      <w:r w:rsidRPr="00CB129B">
        <w:rPr>
          <w:rFonts w:ascii="Calibri" w:hAnsi="Calibri" w:cs="Calibri"/>
          <w:b/>
          <w:bCs/>
          <w:sz w:val="22"/>
          <w:szCs w:val="22"/>
        </w:rPr>
        <w:t>º</w:t>
      </w:r>
      <w:r w:rsidRPr="00CB129B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7B4DF7DF" w14:textId="3BF35EFF" w:rsidR="00CB129B" w:rsidRPr="00FB4DAB" w:rsidRDefault="00CB129B" w:rsidP="00CB129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 altera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denomina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Secretaria de Estado que especifica e d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provid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ncias correlatas</w:t>
      </w:r>
    </w:p>
    <w:p w14:paraId="792B2889" w14:textId="4D2796B1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E13BBA" w:rsidRPr="00577942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E13BBA" w:rsidRPr="00577942">
        <w:rPr>
          <w:rFonts w:ascii="Calibri" w:hAnsi="Calibri" w:cs="Calibri"/>
          <w:color w:val="009900"/>
          <w:sz w:val="22"/>
          <w:szCs w:val="22"/>
        </w:rPr>
        <w:t>Ã</w:t>
      </w:r>
      <w:r w:rsidR="00E13BBA" w:rsidRPr="00577942">
        <w:rPr>
          <w:rFonts w:ascii="Helvetica" w:hAnsi="Helvetica" w:cs="Courier New"/>
          <w:color w:val="009900"/>
          <w:sz w:val="22"/>
          <w:szCs w:val="22"/>
        </w:rPr>
        <w:t>O PAULO</w:t>
      </w:r>
      <w:r w:rsidRPr="00577942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577942">
        <w:rPr>
          <w:rFonts w:ascii="Calibri" w:hAnsi="Calibri" w:cs="Calibri"/>
          <w:color w:val="009900"/>
          <w:sz w:val="22"/>
          <w:szCs w:val="22"/>
        </w:rPr>
        <w:t>çõ</w:t>
      </w:r>
      <w:r w:rsidRPr="0057794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07BEF9CC" w14:textId="2901252D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481BB7C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Artigo 1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- A Secretaria de Desenvolvimento Metropolitano tem sua denomina</w:t>
      </w:r>
      <w:r w:rsidRPr="00577942">
        <w:rPr>
          <w:rFonts w:ascii="Calibri" w:hAnsi="Calibri" w:cs="Calibri"/>
          <w:color w:val="009900"/>
          <w:sz w:val="22"/>
          <w:szCs w:val="22"/>
        </w:rPr>
        <w:t>çã</w:t>
      </w:r>
      <w:r w:rsidRPr="00577942">
        <w:rPr>
          <w:rFonts w:ascii="Helvetica" w:hAnsi="Helvetica" w:cs="Courier New"/>
          <w:color w:val="009900"/>
          <w:sz w:val="22"/>
          <w:szCs w:val="22"/>
        </w:rPr>
        <w:t>o alterada para Secretaria de Ci</w:t>
      </w:r>
      <w:r w:rsidRPr="00577942">
        <w:rPr>
          <w:rFonts w:ascii="Calibri" w:hAnsi="Calibri" w:cs="Calibri"/>
          <w:color w:val="009900"/>
          <w:sz w:val="22"/>
          <w:szCs w:val="22"/>
        </w:rPr>
        <w:t>ê</w:t>
      </w:r>
      <w:r w:rsidRPr="00577942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577942">
        <w:rPr>
          <w:rFonts w:ascii="Calibri" w:hAnsi="Calibri" w:cs="Calibri"/>
          <w:color w:val="009900"/>
          <w:sz w:val="22"/>
          <w:szCs w:val="22"/>
        </w:rPr>
        <w:t>ú</w:t>
      </w:r>
      <w:r w:rsidRPr="00577942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7185A9E0" w14:textId="77777777" w:rsidR="00607F67" w:rsidRPr="00577942" w:rsidRDefault="00607F67" w:rsidP="00607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577942">
        <w:rPr>
          <w:rFonts w:ascii="Helvetica" w:hAnsi="Helvetica" w:cs="Helvetica"/>
          <w:color w:val="009900"/>
        </w:rPr>
        <w:t>Artigo 2</w:t>
      </w:r>
      <w:r w:rsidRPr="00577942">
        <w:rPr>
          <w:rFonts w:ascii="Calibri" w:hAnsi="Calibri" w:cs="Calibri"/>
          <w:color w:val="009900"/>
        </w:rPr>
        <w:t>º</w:t>
      </w:r>
      <w:r w:rsidRPr="00577942">
        <w:rPr>
          <w:rFonts w:ascii="Helvetica" w:hAnsi="Helvetica" w:cs="Helvetica"/>
          <w:color w:val="009900"/>
        </w:rPr>
        <w:t xml:space="preserve"> - Constituem o campo funcional da Secretaria de Ci</w:t>
      </w:r>
      <w:r w:rsidRPr="00577942">
        <w:rPr>
          <w:rFonts w:ascii="Calibri" w:hAnsi="Calibri" w:cs="Calibri"/>
          <w:color w:val="009900"/>
        </w:rPr>
        <w:t>ê</w:t>
      </w:r>
      <w:r w:rsidRPr="00577942">
        <w:rPr>
          <w:rFonts w:ascii="Helvetica" w:hAnsi="Helvetica" w:cs="Helvetica"/>
          <w:color w:val="009900"/>
        </w:rPr>
        <w:t>ncia, Pesquisa e Desenvolvimento em Sa</w:t>
      </w:r>
      <w:r w:rsidRPr="00577942">
        <w:rPr>
          <w:rFonts w:ascii="Calibri" w:hAnsi="Calibri" w:cs="Calibri"/>
          <w:color w:val="009900"/>
        </w:rPr>
        <w:t>ú</w:t>
      </w:r>
      <w:r w:rsidRPr="00577942">
        <w:rPr>
          <w:rFonts w:ascii="Helvetica" w:hAnsi="Helvetica" w:cs="Helvetica"/>
          <w:color w:val="009900"/>
        </w:rPr>
        <w:t xml:space="preserve">de: </w:t>
      </w:r>
    </w:p>
    <w:p w14:paraId="2FD2E379" w14:textId="77777777" w:rsidR="00607F67" w:rsidRPr="00577942" w:rsidRDefault="00607F67" w:rsidP="00607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577942">
        <w:rPr>
          <w:rFonts w:ascii="Helvetica" w:hAnsi="Helvetica" w:cs="Helvetica"/>
          <w:color w:val="009900"/>
        </w:rPr>
        <w:t xml:space="preserve">I - </w:t>
      </w:r>
      <w:proofErr w:type="gramStart"/>
      <w:r w:rsidRPr="00577942">
        <w:rPr>
          <w:rFonts w:ascii="Helvetica" w:hAnsi="Helvetica" w:cs="Helvetica"/>
          <w:color w:val="009900"/>
        </w:rPr>
        <w:t>a</w:t>
      </w:r>
      <w:proofErr w:type="gramEnd"/>
      <w:r w:rsidRPr="00577942">
        <w:rPr>
          <w:rFonts w:ascii="Helvetica" w:hAnsi="Helvetica" w:cs="Helvetica"/>
          <w:color w:val="009900"/>
        </w:rPr>
        <w:t xml:space="preserve"> realiza</w:t>
      </w:r>
      <w:r w:rsidRPr="00577942">
        <w:rPr>
          <w:rFonts w:ascii="Calibri" w:hAnsi="Calibri" w:cs="Calibri"/>
          <w:color w:val="009900"/>
        </w:rPr>
        <w:t>çã</w:t>
      </w:r>
      <w:r w:rsidRPr="00577942">
        <w:rPr>
          <w:rFonts w:ascii="Helvetica" w:hAnsi="Helvetica" w:cs="Helvetica"/>
          <w:color w:val="009900"/>
        </w:rPr>
        <w:t>o de levantamentos e an</w:t>
      </w:r>
      <w:r w:rsidRPr="00577942">
        <w:rPr>
          <w:rFonts w:ascii="Calibri" w:hAnsi="Calibri" w:cs="Calibri"/>
          <w:color w:val="009900"/>
        </w:rPr>
        <w:t>á</w:t>
      </w:r>
      <w:r w:rsidRPr="00577942">
        <w:rPr>
          <w:rFonts w:ascii="Helvetica" w:hAnsi="Helvetica" w:cs="Helvetica"/>
          <w:color w:val="009900"/>
        </w:rPr>
        <w:t xml:space="preserve">lises de conjuntura relacionadas ao enfrentamento de endemias; </w:t>
      </w:r>
    </w:p>
    <w:p w14:paraId="486D5E6A" w14:textId="77777777" w:rsidR="00607F67" w:rsidRPr="00577942" w:rsidRDefault="00607F67" w:rsidP="00607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577942">
        <w:rPr>
          <w:rFonts w:ascii="Helvetica" w:hAnsi="Helvetica" w:cs="Helvetica"/>
          <w:color w:val="009900"/>
        </w:rPr>
        <w:t xml:space="preserve">II - </w:t>
      </w:r>
      <w:proofErr w:type="gramStart"/>
      <w:r w:rsidRPr="00577942">
        <w:rPr>
          <w:rFonts w:ascii="Helvetica" w:hAnsi="Helvetica" w:cs="Helvetica"/>
          <w:color w:val="009900"/>
        </w:rPr>
        <w:t>o</w:t>
      </w:r>
      <w:proofErr w:type="gramEnd"/>
      <w:r w:rsidRPr="00577942">
        <w:rPr>
          <w:rFonts w:ascii="Helvetica" w:hAnsi="Helvetica" w:cs="Helvetica"/>
          <w:color w:val="009900"/>
        </w:rPr>
        <w:t xml:space="preserve"> desenvolvimento de a</w:t>
      </w:r>
      <w:r w:rsidRPr="00577942">
        <w:rPr>
          <w:rFonts w:ascii="Calibri" w:hAnsi="Calibri" w:cs="Calibri"/>
          <w:color w:val="009900"/>
        </w:rPr>
        <w:t>çã</w:t>
      </w:r>
      <w:r w:rsidRPr="00577942">
        <w:rPr>
          <w:rFonts w:ascii="Helvetica" w:hAnsi="Helvetica" w:cs="Helvetica"/>
          <w:color w:val="009900"/>
        </w:rPr>
        <w:t>o estrat</w:t>
      </w:r>
      <w:r w:rsidRPr="00577942">
        <w:rPr>
          <w:rFonts w:ascii="Calibri" w:hAnsi="Calibri" w:cs="Calibri"/>
          <w:color w:val="009900"/>
        </w:rPr>
        <w:t>é</w:t>
      </w:r>
      <w:r w:rsidRPr="00577942">
        <w:rPr>
          <w:rFonts w:ascii="Helvetica" w:hAnsi="Helvetica" w:cs="Helvetica"/>
          <w:color w:val="009900"/>
        </w:rPr>
        <w:t>gica de controle e preven</w:t>
      </w:r>
      <w:r w:rsidRPr="00577942">
        <w:rPr>
          <w:rFonts w:ascii="Calibri" w:hAnsi="Calibri" w:cs="Calibri"/>
          <w:color w:val="009900"/>
        </w:rPr>
        <w:t>çã</w:t>
      </w:r>
      <w:r w:rsidRPr="00577942">
        <w:rPr>
          <w:rFonts w:ascii="Helvetica" w:hAnsi="Helvetica" w:cs="Helvetica"/>
          <w:color w:val="009900"/>
        </w:rPr>
        <w:t>o de doen</w:t>
      </w:r>
      <w:r w:rsidRPr="00577942">
        <w:rPr>
          <w:rFonts w:ascii="Calibri" w:hAnsi="Calibri" w:cs="Calibri"/>
          <w:color w:val="009900"/>
        </w:rPr>
        <w:t>ç</w:t>
      </w:r>
      <w:r w:rsidRPr="00577942">
        <w:rPr>
          <w:rFonts w:ascii="Helvetica" w:hAnsi="Helvetica" w:cs="Helvetica"/>
          <w:color w:val="009900"/>
        </w:rPr>
        <w:t xml:space="preserve">as; </w:t>
      </w:r>
    </w:p>
    <w:p w14:paraId="26CBF0F6" w14:textId="77777777" w:rsidR="00607F67" w:rsidRPr="00577942" w:rsidRDefault="00607F67" w:rsidP="00607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577942">
        <w:rPr>
          <w:rFonts w:ascii="Helvetica" w:hAnsi="Helvetica" w:cs="Helvetica"/>
          <w:color w:val="009900"/>
        </w:rPr>
        <w:t>III - a formula</w:t>
      </w:r>
      <w:r w:rsidRPr="00577942">
        <w:rPr>
          <w:rFonts w:ascii="Calibri" w:hAnsi="Calibri" w:cs="Calibri"/>
          <w:color w:val="009900"/>
        </w:rPr>
        <w:t>çã</w:t>
      </w:r>
      <w:r w:rsidRPr="00577942">
        <w:rPr>
          <w:rFonts w:ascii="Helvetica" w:hAnsi="Helvetica" w:cs="Helvetica"/>
          <w:color w:val="009900"/>
        </w:rPr>
        <w:t>o da pol</w:t>
      </w:r>
      <w:r w:rsidRPr="00577942">
        <w:rPr>
          <w:rFonts w:ascii="Calibri" w:hAnsi="Calibri" w:cs="Calibri"/>
          <w:color w:val="009900"/>
        </w:rPr>
        <w:t>í</w:t>
      </w:r>
      <w:r w:rsidRPr="00577942">
        <w:rPr>
          <w:rFonts w:ascii="Helvetica" w:hAnsi="Helvetica" w:cs="Helvetica"/>
          <w:color w:val="009900"/>
        </w:rPr>
        <w:t>tica estadual de pesquisa e inova</w:t>
      </w:r>
      <w:r w:rsidRPr="00577942">
        <w:rPr>
          <w:rFonts w:ascii="Calibri" w:hAnsi="Calibri" w:cs="Calibri"/>
          <w:color w:val="009900"/>
        </w:rPr>
        <w:t>çã</w:t>
      </w:r>
      <w:r w:rsidRPr="00577942">
        <w:rPr>
          <w:rFonts w:ascii="Helvetica" w:hAnsi="Helvetica" w:cs="Helvetica"/>
          <w:color w:val="009900"/>
        </w:rPr>
        <w:t>o para o combate a doen</w:t>
      </w:r>
      <w:r w:rsidRPr="00577942">
        <w:rPr>
          <w:rFonts w:ascii="Calibri" w:hAnsi="Calibri" w:cs="Calibri"/>
          <w:color w:val="009900"/>
        </w:rPr>
        <w:t>ç</w:t>
      </w:r>
      <w:r w:rsidRPr="00577942">
        <w:rPr>
          <w:rFonts w:ascii="Helvetica" w:hAnsi="Helvetica" w:cs="Helvetica"/>
          <w:color w:val="009900"/>
        </w:rPr>
        <w:t xml:space="preserve">as. </w:t>
      </w:r>
    </w:p>
    <w:p w14:paraId="38E438B9" w14:textId="78E7C8C8" w:rsidR="00607F67" w:rsidRPr="00577942" w:rsidRDefault="00607F67" w:rsidP="00607F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577942">
        <w:rPr>
          <w:rFonts w:ascii="Calibri" w:hAnsi="Calibri" w:cs="Calibri"/>
          <w:b/>
          <w:bCs/>
          <w:i/>
          <w:iCs/>
          <w:color w:val="009900"/>
        </w:rPr>
        <w:t>º</w:t>
      </w:r>
      <w:r w:rsidRPr="00577942">
        <w:rPr>
          <w:rFonts w:ascii="Helvetica" w:hAnsi="Helvetica" w:cs="Helvetica"/>
          <w:b/>
          <w:bCs/>
          <w:i/>
          <w:iCs/>
          <w:color w:val="009900"/>
        </w:rPr>
        <w:t xml:space="preserve"> 66.981, de 19 de julho de 2022</w:t>
      </w:r>
    </w:p>
    <w:p w14:paraId="5B3AFCD3" w14:textId="31F5AC6A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Artigo 3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- O par</w:t>
      </w:r>
      <w:r w:rsidRPr="00577942">
        <w:rPr>
          <w:rFonts w:ascii="Calibri" w:hAnsi="Calibri" w:cs="Calibri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77942">
        <w:rPr>
          <w:rFonts w:ascii="Calibri" w:hAnsi="Calibri" w:cs="Calibri"/>
          <w:color w:val="009900"/>
          <w:sz w:val="22"/>
          <w:szCs w:val="22"/>
        </w:rPr>
        <w:t>ú</w:t>
      </w:r>
      <w:r w:rsidRPr="00577942">
        <w:rPr>
          <w:rFonts w:ascii="Helvetica" w:hAnsi="Helvetica" w:cs="Courier New"/>
          <w:color w:val="009900"/>
          <w:sz w:val="22"/>
          <w:szCs w:val="22"/>
        </w:rPr>
        <w:t>nico do artigo 2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64.963, de 5 de maio de 2020, passa a vigorar com a seguinte reda</w:t>
      </w:r>
      <w:r w:rsidRPr="00577942">
        <w:rPr>
          <w:rFonts w:ascii="Calibri" w:hAnsi="Calibri" w:cs="Calibri"/>
          <w:color w:val="009900"/>
          <w:sz w:val="22"/>
          <w:szCs w:val="22"/>
        </w:rPr>
        <w:t>çã</w:t>
      </w:r>
      <w:r w:rsidRPr="0057794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102029F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Arial" w:hAnsi="Arial" w:cs="Arial"/>
          <w:color w:val="009900"/>
          <w:sz w:val="22"/>
          <w:szCs w:val="22"/>
        </w:rPr>
        <w:t>“</w:t>
      </w:r>
      <w:r w:rsidRPr="00577942">
        <w:rPr>
          <w:rFonts w:ascii="Helvetica" w:hAnsi="Helvetica" w:cs="Courier New"/>
          <w:color w:val="009900"/>
          <w:sz w:val="22"/>
          <w:szCs w:val="22"/>
        </w:rPr>
        <w:t>Par</w:t>
      </w:r>
      <w:r w:rsidRPr="00577942">
        <w:rPr>
          <w:rFonts w:ascii="Arial" w:hAnsi="Arial" w:cs="Arial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77942">
        <w:rPr>
          <w:rFonts w:ascii="Arial" w:hAnsi="Arial" w:cs="Arial"/>
          <w:color w:val="009900"/>
          <w:sz w:val="22"/>
          <w:szCs w:val="22"/>
        </w:rPr>
        <w:t>ú</w:t>
      </w:r>
      <w:r w:rsidRPr="00577942">
        <w:rPr>
          <w:rFonts w:ascii="Helvetica" w:hAnsi="Helvetica" w:cs="Courier New"/>
          <w:color w:val="009900"/>
          <w:sz w:val="22"/>
          <w:szCs w:val="22"/>
        </w:rPr>
        <w:t>nico - Os membros de que tratam os incisos I a IV deste artigo ser</w:t>
      </w:r>
      <w:r w:rsidRPr="00577942">
        <w:rPr>
          <w:rFonts w:ascii="Calibri" w:hAnsi="Calibri" w:cs="Calibri"/>
          <w:color w:val="009900"/>
          <w:sz w:val="22"/>
          <w:szCs w:val="22"/>
        </w:rPr>
        <w:t>ã</w:t>
      </w:r>
      <w:r w:rsidRPr="00577942">
        <w:rPr>
          <w:rFonts w:ascii="Helvetica" w:hAnsi="Helvetica" w:cs="Courier New"/>
          <w:color w:val="009900"/>
          <w:sz w:val="22"/>
          <w:szCs w:val="22"/>
        </w:rPr>
        <w:t>o designados pelo Secret</w:t>
      </w:r>
      <w:r w:rsidRPr="00577942">
        <w:rPr>
          <w:rFonts w:ascii="Calibri" w:hAnsi="Calibri" w:cs="Calibri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rio de Governo, </w:t>
      </w:r>
      <w:r w:rsidRPr="00577942">
        <w:rPr>
          <w:rFonts w:ascii="Calibri" w:hAnsi="Calibri" w:cs="Calibri"/>
          <w:color w:val="009900"/>
          <w:sz w:val="22"/>
          <w:szCs w:val="22"/>
        </w:rPr>
        <w:t>à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vista de indica</w:t>
      </w:r>
      <w:r w:rsidRPr="00577942">
        <w:rPr>
          <w:rFonts w:ascii="Calibri" w:hAnsi="Calibri" w:cs="Calibri"/>
          <w:color w:val="009900"/>
          <w:sz w:val="22"/>
          <w:szCs w:val="22"/>
        </w:rPr>
        <w:t>çã</w:t>
      </w:r>
      <w:r w:rsidRPr="00577942">
        <w:rPr>
          <w:rFonts w:ascii="Helvetica" w:hAnsi="Helvetica" w:cs="Courier New"/>
          <w:color w:val="009900"/>
          <w:sz w:val="22"/>
          <w:szCs w:val="22"/>
        </w:rPr>
        <w:t>o dos Titulares das Pastas e do dirigente m</w:t>
      </w:r>
      <w:r w:rsidRPr="00577942">
        <w:rPr>
          <w:rFonts w:ascii="Calibri" w:hAnsi="Calibri" w:cs="Calibri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>ximo da entidade.</w:t>
      </w:r>
      <w:proofErr w:type="gramStart"/>
      <w:r w:rsidRPr="00577942">
        <w:rPr>
          <w:rFonts w:ascii="Calibri" w:hAnsi="Calibri" w:cs="Calibri"/>
          <w:color w:val="009900"/>
          <w:sz w:val="22"/>
          <w:szCs w:val="22"/>
        </w:rPr>
        <w:t>”</w:t>
      </w:r>
      <w:r w:rsidRPr="00577942">
        <w:rPr>
          <w:rFonts w:ascii="Helvetica" w:hAnsi="Helvetica" w:cs="Courier New"/>
          <w:color w:val="009900"/>
          <w:sz w:val="22"/>
          <w:szCs w:val="22"/>
        </w:rPr>
        <w:t>.(</w:t>
      </w:r>
      <w:proofErr w:type="gramEnd"/>
      <w:r w:rsidRPr="00577942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452B4AAE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Artigo 4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- O artigo 2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64.963, de 5 de maio de 2020, passa a vigorar acrescido do inciso V, com a seguinte reda</w:t>
      </w:r>
      <w:r w:rsidRPr="00577942">
        <w:rPr>
          <w:rFonts w:ascii="Calibri" w:hAnsi="Calibri" w:cs="Calibri"/>
          <w:color w:val="009900"/>
          <w:sz w:val="22"/>
          <w:szCs w:val="22"/>
        </w:rPr>
        <w:t>çã</w:t>
      </w:r>
      <w:r w:rsidRPr="0057794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8DCC28A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Arial" w:hAnsi="Arial" w:cs="Arial"/>
          <w:color w:val="009900"/>
          <w:sz w:val="22"/>
          <w:szCs w:val="22"/>
        </w:rPr>
        <w:t>“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577942">
        <w:rPr>
          <w:rFonts w:ascii="Arial" w:hAnsi="Arial" w:cs="Arial"/>
          <w:color w:val="009900"/>
          <w:sz w:val="22"/>
          <w:szCs w:val="22"/>
        </w:rPr>
        <w:t>–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57794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Secret</w:t>
      </w:r>
      <w:r w:rsidRPr="00577942">
        <w:rPr>
          <w:rFonts w:ascii="Arial" w:hAnsi="Arial" w:cs="Arial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>rio Extraordin</w:t>
      </w:r>
      <w:r w:rsidRPr="00577942">
        <w:rPr>
          <w:rFonts w:ascii="Arial" w:hAnsi="Arial" w:cs="Arial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>rio de Ci</w:t>
      </w:r>
      <w:r w:rsidRPr="00577942">
        <w:rPr>
          <w:rFonts w:ascii="Arial" w:hAnsi="Arial" w:cs="Arial"/>
          <w:color w:val="009900"/>
          <w:sz w:val="22"/>
          <w:szCs w:val="22"/>
        </w:rPr>
        <w:t>ê</w:t>
      </w:r>
      <w:r w:rsidRPr="00577942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577942">
        <w:rPr>
          <w:rFonts w:ascii="Arial" w:hAnsi="Arial" w:cs="Arial"/>
          <w:color w:val="009900"/>
          <w:sz w:val="22"/>
          <w:szCs w:val="22"/>
        </w:rPr>
        <w:t>ú</w:t>
      </w:r>
      <w:r w:rsidRPr="00577942">
        <w:rPr>
          <w:rFonts w:ascii="Helvetica" w:hAnsi="Helvetica" w:cs="Courier New"/>
          <w:color w:val="009900"/>
          <w:sz w:val="22"/>
          <w:szCs w:val="22"/>
        </w:rPr>
        <w:t>de.</w:t>
      </w:r>
      <w:r w:rsidRPr="00577942">
        <w:rPr>
          <w:rFonts w:ascii="Arial" w:hAnsi="Arial" w:cs="Arial"/>
          <w:color w:val="009900"/>
          <w:sz w:val="22"/>
          <w:szCs w:val="22"/>
        </w:rPr>
        <w:t>”</w:t>
      </w:r>
    </w:p>
    <w:p w14:paraId="381FF875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Artigo 5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577942">
        <w:rPr>
          <w:rFonts w:ascii="Calibri" w:hAnsi="Calibri" w:cs="Calibri"/>
          <w:color w:val="009900"/>
          <w:sz w:val="22"/>
          <w:szCs w:val="22"/>
        </w:rPr>
        <w:t>çã</w:t>
      </w:r>
      <w:r w:rsidRPr="00577942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D8B6F8E" w14:textId="77777777" w:rsidR="00CB129B" w:rsidRPr="00577942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Pal</w:t>
      </w:r>
      <w:r w:rsidRPr="00577942">
        <w:rPr>
          <w:rFonts w:ascii="Calibri" w:hAnsi="Calibri" w:cs="Calibri"/>
          <w:color w:val="009900"/>
          <w:sz w:val="22"/>
          <w:szCs w:val="22"/>
        </w:rPr>
        <w:t>á</w:t>
      </w:r>
      <w:r w:rsidRPr="00577942">
        <w:rPr>
          <w:rFonts w:ascii="Helvetica" w:hAnsi="Helvetica" w:cs="Courier New"/>
          <w:color w:val="009900"/>
          <w:sz w:val="22"/>
          <w:szCs w:val="22"/>
        </w:rPr>
        <w:t>cio dos Bandeirantes, 1</w:t>
      </w:r>
      <w:r w:rsidRPr="00577942">
        <w:rPr>
          <w:rFonts w:ascii="Calibri" w:hAnsi="Calibri" w:cs="Calibri"/>
          <w:color w:val="009900"/>
          <w:sz w:val="22"/>
          <w:szCs w:val="22"/>
        </w:rPr>
        <w:t>º</w:t>
      </w:r>
      <w:r w:rsidRPr="00577942">
        <w:rPr>
          <w:rFonts w:ascii="Helvetica" w:hAnsi="Helvetica" w:cs="Courier New"/>
          <w:color w:val="009900"/>
          <w:sz w:val="22"/>
          <w:szCs w:val="22"/>
        </w:rPr>
        <w:t xml:space="preserve"> de julho de 2022</w:t>
      </w:r>
    </w:p>
    <w:p w14:paraId="29436644" w14:textId="0CA23E4D" w:rsidR="00CB129B" w:rsidRDefault="00CB129B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77942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473CD342" w14:textId="2204A772" w:rsidR="00577942" w:rsidRPr="00577942" w:rsidRDefault="00577942" w:rsidP="00CB12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2023 </w:t>
      </w:r>
    </w:p>
    <w:sectPr w:rsidR="00577942" w:rsidRPr="00577942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B"/>
    <w:rsid w:val="00350395"/>
    <w:rsid w:val="00577942"/>
    <w:rsid w:val="00607F67"/>
    <w:rsid w:val="00CB129B"/>
    <w:rsid w:val="00E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188D"/>
  <w15:chartTrackingRefBased/>
  <w15:docId w15:val="{C2BAEE99-B481-4DCE-863D-B168B843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2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B12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B12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2022-07-04T15:04:00Z</dcterms:created>
  <dcterms:modified xsi:type="dcterms:W3CDTF">2023-03-23T20:30:00Z</dcterms:modified>
</cp:coreProperties>
</file>