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9338" w14:textId="77777777" w:rsidR="007D3E7E" w:rsidRPr="00BD3236" w:rsidRDefault="007D3E7E" w:rsidP="00BD323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D323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D3236">
        <w:rPr>
          <w:rFonts w:ascii="Calibri" w:hAnsi="Calibri" w:cs="Calibri"/>
          <w:b/>
          <w:bCs/>
          <w:sz w:val="22"/>
          <w:szCs w:val="22"/>
        </w:rPr>
        <w:t>º</w:t>
      </w:r>
      <w:r w:rsidRPr="00BD3236">
        <w:rPr>
          <w:rFonts w:ascii="Helvetica" w:hAnsi="Helvetica" w:cs="Courier New"/>
          <w:b/>
          <w:bCs/>
          <w:sz w:val="22"/>
          <w:szCs w:val="22"/>
        </w:rPr>
        <w:t xml:space="preserve"> 67.153, DE 5 DE OUTUBRO DE 2022</w:t>
      </w:r>
    </w:p>
    <w:p w14:paraId="5BC89F69" w14:textId="77777777" w:rsidR="007D3E7E" w:rsidRPr="006678C6" w:rsidRDefault="007D3E7E" w:rsidP="00BD323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Acrescenta dispositivo ao Decreto n</w:t>
      </w:r>
      <w:r w:rsidRPr="006678C6">
        <w:rPr>
          <w:rFonts w:ascii="Calibri" w:hAnsi="Calibri" w:cs="Calibri"/>
          <w:sz w:val="22"/>
          <w:szCs w:val="22"/>
        </w:rPr>
        <w:t>º</w:t>
      </w:r>
      <w:r w:rsidRPr="006678C6">
        <w:rPr>
          <w:rFonts w:ascii="Helvetica" w:hAnsi="Helvetica" w:cs="Courier New"/>
          <w:sz w:val="22"/>
          <w:szCs w:val="22"/>
        </w:rPr>
        <w:t xml:space="preserve"> 64.644, de 5 de dezembro de 2019, que regulamentou a Lei n</w:t>
      </w:r>
      <w:r w:rsidRPr="006678C6">
        <w:rPr>
          <w:rFonts w:ascii="Calibri" w:hAnsi="Calibri" w:cs="Calibri"/>
          <w:sz w:val="22"/>
          <w:szCs w:val="22"/>
        </w:rPr>
        <w:t>º</w:t>
      </w:r>
      <w:r w:rsidRPr="006678C6">
        <w:rPr>
          <w:rFonts w:ascii="Helvetica" w:hAnsi="Helvetica" w:cs="Courier New"/>
          <w:sz w:val="22"/>
          <w:szCs w:val="22"/>
        </w:rPr>
        <w:t xml:space="preserve"> 17.149, de 13 de setembro de 2019, que instituiu o Programa Dinheiro Direto na Escola Paulista</w:t>
      </w:r>
    </w:p>
    <w:p w14:paraId="3A9877B4" w14:textId="5F1FC845" w:rsidR="007D3E7E" w:rsidRPr="006678C6" w:rsidRDefault="007D3E7E" w:rsidP="006678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 xml:space="preserve">RODRIGO GARCIA, </w:t>
      </w:r>
      <w:r w:rsidR="00BD3236" w:rsidRPr="006678C6">
        <w:rPr>
          <w:rFonts w:ascii="Helvetica" w:hAnsi="Helvetica" w:cs="Courier New"/>
          <w:sz w:val="22"/>
          <w:szCs w:val="22"/>
        </w:rPr>
        <w:t>GOVERNADOR DO ESTADO DE S</w:t>
      </w:r>
      <w:r w:rsidR="00BD3236" w:rsidRPr="006678C6">
        <w:rPr>
          <w:rFonts w:ascii="Calibri" w:hAnsi="Calibri" w:cs="Calibri"/>
          <w:sz w:val="22"/>
          <w:szCs w:val="22"/>
        </w:rPr>
        <w:t>Ã</w:t>
      </w:r>
      <w:r w:rsidR="00BD3236" w:rsidRPr="006678C6">
        <w:rPr>
          <w:rFonts w:ascii="Helvetica" w:hAnsi="Helvetica" w:cs="Courier New"/>
          <w:sz w:val="22"/>
          <w:szCs w:val="22"/>
        </w:rPr>
        <w:t>O PAULO</w:t>
      </w:r>
      <w:r w:rsidRPr="006678C6">
        <w:rPr>
          <w:rFonts w:ascii="Helvetica" w:hAnsi="Helvetica" w:cs="Courier New"/>
          <w:sz w:val="22"/>
          <w:szCs w:val="22"/>
        </w:rPr>
        <w:t>, no uso de suas atribui</w:t>
      </w:r>
      <w:r w:rsidRPr="006678C6">
        <w:rPr>
          <w:rFonts w:ascii="Calibri" w:hAnsi="Calibri" w:cs="Calibri"/>
          <w:sz w:val="22"/>
          <w:szCs w:val="22"/>
        </w:rPr>
        <w:t>çõ</w:t>
      </w:r>
      <w:r w:rsidRPr="006678C6">
        <w:rPr>
          <w:rFonts w:ascii="Helvetica" w:hAnsi="Helvetica" w:cs="Courier New"/>
          <w:sz w:val="22"/>
          <w:szCs w:val="22"/>
        </w:rPr>
        <w:t>es legais,</w:t>
      </w:r>
      <w:r w:rsidRPr="006678C6">
        <w:rPr>
          <w:rFonts w:ascii="Calibri" w:hAnsi="Calibri" w:cs="Calibri"/>
          <w:sz w:val="22"/>
          <w:szCs w:val="22"/>
        </w:rPr>
        <w:t> </w:t>
      </w:r>
    </w:p>
    <w:p w14:paraId="06351833" w14:textId="77777777" w:rsidR="007D3E7E" w:rsidRPr="006678C6" w:rsidRDefault="007D3E7E" w:rsidP="006678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Decreta:</w:t>
      </w:r>
    </w:p>
    <w:p w14:paraId="3DEE0DE8" w14:textId="77777777" w:rsidR="007D3E7E" w:rsidRPr="006678C6" w:rsidRDefault="007D3E7E" w:rsidP="006678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Artigo 1</w:t>
      </w:r>
      <w:r w:rsidRPr="006678C6">
        <w:rPr>
          <w:rFonts w:ascii="Calibri" w:hAnsi="Calibri" w:cs="Calibri"/>
          <w:sz w:val="22"/>
          <w:szCs w:val="22"/>
        </w:rPr>
        <w:t>º</w:t>
      </w:r>
      <w:r w:rsidRPr="006678C6">
        <w:rPr>
          <w:rFonts w:ascii="Helvetica" w:hAnsi="Helvetica" w:cs="Courier New"/>
          <w:sz w:val="22"/>
          <w:szCs w:val="22"/>
        </w:rPr>
        <w:t xml:space="preserve"> -</w:t>
      </w:r>
      <w:r w:rsidRPr="006678C6">
        <w:rPr>
          <w:rFonts w:ascii="Calibri" w:hAnsi="Calibri" w:cs="Calibri"/>
          <w:sz w:val="22"/>
          <w:szCs w:val="22"/>
        </w:rPr>
        <w:t> </w:t>
      </w:r>
      <w:r w:rsidRPr="006678C6">
        <w:rPr>
          <w:rFonts w:ascii="Helvetica" w:hAnsi="Helvetica" w:cs="Courier New"/>
          <w:sz w:val="22"/>
          <w:szCs w:val="22"/>
        </w:rPr>
        <w:t>Fica</w:t>
      </w:r>
      <w:r w:rsidRPr="006678C6">
        <w:rPr>
          <w:rFonts w:ascii="Calibri" w:hAnsi="Calibri" w:cs="Calibri"/>
          <w:sz w:val="22"/>
          <w:szCs w:val="22"/>
        </w:rPr>
        <w:t> </w:t>
      </w:r>
      <w:r w:rsidRPr="006678C6">
        <w:rPr>
          <w:rFonts w:ascii="Helvetica" w:hAnsi="Helvetica" w:cs="Courier New"/>
          <w:sz w:val="22"/>
          <w:szCs w:val="22"/>
        </w:rPr>
        <w:t>acrescentado</w:t>
      </w:r>
      <w:r w:rsidRPr="006678C6">
        <w:rPr>
          <w:rFonts w:ascii="Calibri" w:hAnsi="Calibri" w:cs="Calibri"/>
          <w:sz w:val="22"/>
          <w:szCs w:val="22"/>
        </w:rPr>
        <w:t> </w:t>
      </w:r>
      <w:r w:rsidRPr="006678C6">
        <w:rPr>
          <w:rFonts w:ascii="Helvetica" w:hAnsi="Helvetica" w:cs="Courier New"/>
          <w:sz w:val="22"/>
          <w:szCs w:val="22"/>
        </w:rPr>
        <w:t>ao artigo 5</w:t>
      </w:r>
      <w:r w:rsidRPr="006678C6">
        <w:rPr>
          <w:rFonts w:ascii="Calibri" w:hAnsi="Calibri" w:cs="Calibri"/>
          <w:sz w:val="22"/>
          <w:szCs w:val="22"/>
        </w:rPr>
        <w:t>º</w:t>
      </w:r>
      <w:r w:rsidRPr="006678C6">
        <w:rPr>
          <w:rFonts w:ascii="Helvetica" w:hAnsi="Helvetica" w:cs="Courier New"/>
          <w:sz w:val="22"/>
          <w:szCs w:val="22"/>
        </w:rPr>
        <w:t xml:space="preserve"> do Decreto n</w:t>
      </w:r>
      <w:r w:rsidRPr="006678C6">
        <w:rPr>
          <w:rFonts w:ascii="Calibri" w:hAnsi="Calibri" w:cs="Calibri"/>
          <w:sz w:val="22"/>
          <w:szCs w:val="22"/>
        </w:rPr>
        <w:t>º</w:t>
      </w:r>
      <w:r w:rsidRPr="006678C6">
        <w:rPr>
          <w:rFonts w:ascii="Helvetica" w:hAnsi="Helvetica" w:cs="Courier New"/>
          <w:sz w:val="22"/>
          <w:szCs w:val="22"/>
        </w:rPr>
        <w:t xml:space="preserve"> 64.644, de 5 de dezembro de 2019,</w:t>
      </w:r>
      <w:r w:rsidRPr="006678C6">
        <w:rPr>
          <w:rFonts w:ascii="Calibri" w:hAnsi="Calibri" w:cs="Calibri"/>
          <w:sz w:val="22"/>
          <w:szCs w:val="22"/>
        </w:rPr>
        <w:t> </w:t>
      </w:r>
      <w:r w:rsidRPr="006678C6">
        <w:rPr>
          <w:rFonts w:ascii="Helvetica" w:hAnsi="Helvetica" w:cs="Courier New"/>
          <w:sz w:val="22"/>
          <w:szCs w:val="22"/>
        </w:rPr>
        <w:t>o par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 xml:space="preserve">grafo </w:t>
      </w:r>
      <w:r w:rsidRPr="006678C6">
        <w:rPr>
          <w:rFonts w:ascii="Calibri" w:hAnsi="Calibri" w:cs="Calibri"/>
          <w:sz w:val="22"/>
          <w:szCs w:val="22"/>
        </w:rPr>
        <w:t>ú</w:t>
      </w:r>
      <w:r w:rsidRPr="006678C6">
        <w:rPr>
          <w:rFonts w:ascii="Helvetica" w:hAnsi="Helvetica" w:cs="Courier New"/>
          <w:sz w:val="22"/>
          <w:szCs w:val="22"/>
        </w:rPr>
        <w:t>nico, com a seguinte reda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o:</w:t>
      </w:r>
    </w:p>
    <w:p w14:paraId="70984BA7" w14:textId="77777777" w:rsidR="007D3E7E" w:rsidRPr="006678C6" w:rsidRDefault="007D3E7E" w:rsidP="006678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Arial" w:hAnsi="Arial" w:cs="Arial"/>
          <w:sz w:val="22"/>
          <w:szCs w:val="22"/>
        </w:rPr>
        <w:t>“</w:t>
      </w:r>
      <w:r w:rsidRPr="006678C6">
        <w:rPr>
          <w:rFonts w:ascii="Helvetica" w:hAnsi="Helvetica" w:cs="Courier New"/>
          <w:sz w:val="22"/>
          <w:szCs w:val="22"/>
        </w:rPr>
        <w:t>Par</w:t>
      </w:r>
      <w:r w:rsidRPr="006678C6">
        <w:rPr>
          <w:rFonts w:ascii="Arial" w:hAnsi="Arial" w:cs="Arial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 xml:space="preserve">grafo </w:t>
      </w:r>
      <w:r w:rsidRPr="006678C6">
        <w:rPr>
          <w:rFonts w:ascii="Arial" w:hAnsi="Arial" w:cs="Arial"/>
          <w:sz w:val="22"/>
          <w:szCs w:val="22"/>
        </w:rPr>
        <w:t>ú</w:t>
      </w:r>
      <w:r w:rsidRPr="006678C6">
        <w:rPr>
          <w:rFonts w:ascii="Helvetica" w:hAnsi="Helvetica" w:cs="Courier New"/>
          <w:sz w:val="22"/>
          <w:szCs w:val="22"/>
        </w:rPr>
        <w:t>nico</w:t>
      </w:r>
      <w:r w:rsidRPr="006678C6">
        <w:rPr>
          <w:rFonts w:ascii="Arial" w:hAnsi="Arial" w:cs="Arial"/>
          <w:sz w:val="22"/>
          <w:szCs w:val="22"/>
        </w:rPr>
        <w:t> </w:t>
      </w:r>
      <w:r w:rsidRPr="006678C6">
        <w:rPr>
          <w:rFonts w:ascii="Helvetica" w:hAnsi="Helvetica" w:cs="Courier New"/>
          <w:sz w:val="22"/>
          <w:szCs w:val="22"/>
        </w:rPr>
        <w:t>-</w:t>
      </w:r>
      <w:r w:rsidRPr="006678C6">
        <w:rPr>
          <w:rFonts w:ascii="Arial" w:hAnsi="Arial" w:cs="Arial"/>
          <w:sz w:val="22"/>
          <w:szCs w:val="22"/>
        </w:rPr>
        <w:t> </w:t>
      </w:r>
      <w:r w:rsidRPr="006678C6">
        <w:rPr>
          <w:rFonts w:ascii="Helvetica" w:hAnsi="Helvetica" w:cs="Courier New"/>
          <w:sz w:val="22"/>
          <w:szCs w:val="22"/>
        </w:rPr>
        <w:t>N</w:t>
      </w:r>
      <w:r w:rsidRPr="006678C6">
        <w:rPr>
          <w:rFonts w:ascii="Arial" w:hAnsi="Arial" w:cs="Arial"/>
          <w:sz w:val="22"/>
          <w:szCs w:val="22"/>
        </w:rPr>
        <w:t>ã</w:t>
      </w:r>
      <w:r w:rsidRPr="006678C6">
        <w:rPr>
          <w:rFonts w:ascii="Helvetica" w:hAnsi="Helvetica" w:cs="Courier New"/>
          <w:sz w:val="22"/>
          <w:szCs w:val="22"/>
        </w:rPr>
        <w:t>o ser</w:t>
      </w:r>
      <w:r w:rsidRPr="006678C6">
        <w:rPr>
          <w:rFonts w:ascii="Arial" w:hAnsi="Arial" w:cs="Arial"/>
          <w:sz w:val="22"/>
          <w:szCs w:val="22"/>
        </w:rPr>
        <w:t>ã</w:t>
      </w:r>
      <w:r w:rsidRPr="006678C6">
        <w:rPr>
          <w:rFonts w:ascii="Helvetica" w:hAnsi="Helvetica" w:cs="Courier New"/>
          <w:sz w:val="22"/>
          <w:szCs w:val="22"/>
        </w:rPr>
        <w:t xml:space="preserve">o computados no limite anual estabelecido no </w:t>
      </w:r>
      <w:r w:rsidRPr="006678C6">
        <w:rPr>
          <w:rFonts w:ascii="Arial" w:hAnsi="Arial" w:cs="Arial"/>
          <w:sz w:val="22"/>
          <w:szCs w:val="22"/>
        </w:rPr>
        <w:t>“</w:t>
      </w:r>
      <w:r w:rsidRPr="006678C6">
        <w:rPr>
          <w:rFonts w:ascii="Helvetica" w:hAnsi="Helvetica" w:cs="Courier New"/>
          <w:sz w:val="22"/>
          <w:szCs w:val="22"/>
        </w:rPr>
        <w:t>caput</w:t>
      </w:r>
      <w:r w:rsidRPr="006678C6">
        <w:rPr>
          <w:rFonts w:ascii="Arial" w:hAnsi="Arial" w:cs="Arial"/>
          <w:sz w:val="22"/>
          <w:szCs w:val="22"/>
        </w:rPr>
        <w:t>”</w:t>
      </w:r>
      <w:r w:rsidRPr="006678C6">
        <w:rPr>
          <w:rFonts w:ascii="Helvetica" w:hAnsi="Helvetica" w:cs="Courier New"/>
          <w:sz w:val="22"/>
          <w:szCs w:val="22"/>
        </w:rPr>
        <w:t xml:space="preserve"> deste artigo os repasses de valores destinados </w:t>
      </w:r>
      <w:r w:rsidRPr="006678C6">
        <w:rPr>
          <w:rFonts w:ascii="Arial" w:hAnsi="Arial" w:cs="Arial"/>
          <w:sz w:val="22"/>
          <w:szCs w:val="22"/>
        </w:rPr>
        <w:t>à</w:t>
      </w:r>
      <w:r w:rsidRPr="006678C6">
        <w:rPr>
          <w:rFonts w:ascii="Helvetica" w:hAnsi="Helvetica" w:cs="Courier New"/>
          <w:sz w:val="22"/>
          <w:szCs w:val="22"/>
        </w:rPr>
        <w:t xml:space="preserve"> aquisi</w:t>
      </w:r>
      <w:r w:rsidRPr="006678C6">
        <w:rPr>
          <w:rFonts w:ascii="Arial" w:hAnsi="Arial" w:cs="Arial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de equipamentos de climatiza</w:t>
      </w:r>
      <w:r w:rsidRPr="006678C6">
        <w:rPr>
          <w:rFonts w:ascii="Arial" w:hAnsi="Arial" w:cs="Arial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das unidades escolares, no valor anual m</w:t>
      </w:r>
      <w:r w:rsidRPr="006678C6">
        <w:rPr>
          <w:rFonts w:ascii="Arial" w:hAnsi="Arial" w:cs="Arial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>ximo de R$ 500.000,00 (quinhentos mil reais) para cada escola, de acordo com a disponibilidade or</w:t>
      </w:r>
      <w:r w:rsidRPr="006678C6">
        <w:rPr>
          <w:rFonts w:ascii="Calibri" w:hAnsi="Calibri" w:cs="Calibri"/>
          <w:sz w:val="22"/>
          <w:szCs w:val="22"/>
        </w:rPr>
        <w:t>ç</w:t>
      </w:r>
      <w:r w:rsidRPr="006678C6">
        <w:rPr>
          <w:rFonts w:ascii="Helvetica" w:hAnsi="Helvetica" w:cs="Courier New"/>
          <w:sz w:val="22"/>
          <w:szCs w:val="22"/>
        </w:rPr>
        <w:t>ament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>ria.".</w:t>
      </w:r>
    </w:p>
    <w:p w14:paraId="1D9B45B9" w14:textId="77777777" w:rsidR="007D3E7E" w:rsidRPr="006678C6" w:rsidRDefault="007D3E7E" w:rsidP="006678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Artigo 2</w:t>
      </w:r>
      <w:r w:rsidRPr="006678C6">
        <w:rPr>
          <w:rFonts w:ascii="Calibri" w:hAnsi="Calibri" w:cs="Calibri"/>
          <w:sz w:val="22"/>
          <w:szCs w:val="22"/>
        </w:rPr>
        <w:t>º</w:t>
      </w:r>
      <w:r w:rsidRPr="006678C6">
        <w:rPr>
          <w:rFonts w:ascii="Helvetica" w:hAnsi="Helvetica" w:cs="Courier New"/>
          <w:sz w:val="22"/>
          <w:szCs w:val="22"/>
        </w:rPr>
        <w:t xml:space="preserve"> -</w:t>
      </w:r>
      <w:r w:rsidRPr="006678C6">
        <w:rPr>
          <w:rFonts w:ascii="Calibri" w:hAnsi="Calibri" w:cs="Calibri"/>
          <w:sz w:val="22"/>
          <w:szCs w:val="22"/>
        </w:rPr>
        <w:t> </w:t>
      </w:r>
      <w:r w:rsidRPr="006678C6">
        <w:rPr>
          <w:rFonts w:ascii="Helvetica" w:hAnsi="Helvetica" w:cs="Courier New"/>
          <w:sz w:val="22"/>
          <w:szCs w:val="22"/>
        </w:rPr>
        <w:t>O Secret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>rio da Educa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editar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 xml:space="preserve"> normas complementares necess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>rias ao cumprimento deste decreto.</w:t>
      </w:r>
      <w:r w:rsidRPr="006678C6">
        <w:rPr>
          <w:rFonts w:ascii="Calibri" w:hAnsi="Calibri" w:cs="Calibri"/>
          <w:sz w:val="22"/>
          <w:szCs w:val="22"/>
        </w:rPr>
        <w:t> </w:t>
      </w:r>
    </w:p>
    <w:p w14:paraId="68CE8E04" w14:textId="77777777" w:rsidR="007D3E7E" w:rsidRPr="006678C6" w:rsidRDefault="007D3E7E" w:rsidP="006678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Artigo 3</w:t>
      </w:r>
      <w:r w:rsidRPr="006678C6">
        <w:rPr>
          <w:rFonts w:ascii="Calibri" w:hAnsi="Calibri" w:cs="Calibri"/>
          <w:sz w:val="22"/>
          <w:szCs w:val="22"/>
        </w:rPr>
        <w:t>º</w:t>
      </w:r>
      <w:r w:rsidRPr="006678C6">
        <w:rPr>
          <w:rFonts w:ascii="Helvetica" w:hAnsi="Helvetica" w:cs="Courier New"/>
          <w:sz w:val="22"/>
          <w:szCs w:val="22"/>
        </w:rPr>
        <w:t xml:space="preserve"> -</w:t>
      </w:r>
      <w:r w:rsidRPr="006678C6">
        <w:rPr>
          <w:rFonts w:ascii="Calibri" w:hAnsi="Calibri" w:cs="Calibri"/>
          <w:sz w:val="22"/>
          <w:szCs w:val="22"/>
        </w:rPr>
        <w:t> </w:t>
      </w:r>
      <w:r w:rsidRPr="006678C6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o.</w:t>
      </w:r>
    </w:p>
    <w:p w14:paraId="572B180D" w14:textId="77777777" w:rsidR="007D3E7E" w:rsidRPr="006678C6" w:rsidRDefault="007D3E7E" w:rsidP="006678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Pal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>cio dos Bandeirantes, 5 de outubro de 2022</w:t>
      </w:r>
    </w:p>
    <w:p w14:paraId="2B469A71" w14:textId="77777777" w:rsidR="007D3E7E" w:rsidRPr="006678C6" w:rsidRDefault="007D3E7E" w:rsidP="006678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RODRIGO GARCIA</w:t>
      </w:r>
    </w:p>
    <w:sectPr w:rsidR="007D3E7E" w:rsidRPr="006678C6" w:rsidSect="006678C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7E"/>
    <w:rsid w:val="006678C6"/>
    <w:rsid w:val="006A5566"/>
    <w:rsid w:val="007D3E7E"/>
    <w:rsid w:val="00BD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63B1"/>
  <w15:chartTrackingRefBased/>
  <w15:docId w15:val="{5C2E5B91-F3CC-459A-BB1C-98E5806F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D3E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D3E7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2022-10-06T13:32:00Z</dcterms:created>
  <dcterms:modified xsi:type="dcterms:W3CDTF">2022-10-06T13:49:00Z</dcterms:modified>
</cp:coreProperties>
</file>