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7A0" w14:textId="77777777" w:rsidR="00022DF2" w:rsidRPr="004C1425" w:rsidRDefault="00022DF2" w:rsidP="00094C09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4C1425">
        <w:rPr>
          <w:rFonts w:ascii="Helvetica" w:hAnsi="Helvetica" w:cs="Courier New"/>
          <w:b/>
          <w:color w:val="000000"/>
        </w:rPr>
        <w:t>DECRETO Nº 62.575, DE 10 DE MAIO DE 2017</w:t>
      </w:r>
    </w:p>
    <w:p w14:paraId="48F8F482" w14:textId="77777777" w:rsidR="00022DF2" w:rsidRPr="004C1425" w:rsidRDefault="00022DF2" w:rsidP="00094C09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4C1425">
        <w:rPr>
          <w:rFonts w:ascii="Helvetica" w:hAnsi="Helvetica" w:cs="Courier New"/>
          <w:color w:val="000000"/>
        </w:rPr>
        <w:t>Dá nova redação ao inciso VIII do artigo 2° do Decreto n° 43.342, de 22 de julho de 1998, com a redação dada pelo Decreto n° 59.394, de  1° de agosto de 2013</w:t>
      </w:r>
    </w:p>
    <w:p w14:paraId="11C901D6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 xml:space="preserve">GERALDO ALCKMIN, </w:t>
      </w:r>
      <w:r w:rsidR="00094C09" w:rsidRPr="00761CF1">
        <w:rPr>
          <w:rFonts w:ascii="Helvetica" w:hAnsi="Helvetica" w:cs="Courier New"/>
          <w:b/>
          <w:bCs/>
          <w:color w:val="008000"/>
        </w:rPr>
        <w:t>GOVERNADOR DO ESTADO DE SÃO PAULO</w:t>
      </w:r>
      <w:r w:rsidRPr="00761CF1">
        <w:rPr>
          <w:rFonts w:ascii="Helvetica" w:hAnsi="Helvetica" w:cs="Courier New"/>
          <w:b/>
          <w:bCs/>
          <w:color w:val="008000"/>
        </w:rPr>
        <w:t>, no uso de suas atribuições legais,</w:t>
      </w:r>
    </w:p>
    <w:p w14:paraId="675823B7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Decreta:</w:t>
      </w:r>
    </w:p>
    <w:p w14:paraId="3B5F0D6E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Artigo 1º - O inciso VIII do artigo 2° do Decreto n° 43.342, de 22 de julho de 1998, com a redação dada pelo Decreto n° 59.394, de 1° de agosto de 2013, que institui o Conselho de Defesa do Parque Estadual das Fontes do Ipiranga – CONDEPEFI, passa a vigorar com a seguinte redação:</w:t>
      </w:r>
    </w:p>
    <w:p w14:paraId="489308A8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“VIII - 1 (um) representante do Parque de Ciência e Tecnologia da Universidade de São Paulo – USP;”. (NR)</w:t>
      </w:r>
    </w:p>
    <w:p w14:paraId="4BBFEAC0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Artigo 2º - Este decreto entra em vigor na data de sua publicação.</w:t>
      </w:r>
    </w:p>
    <w:p w14:paraId="1C9D99CD" w14:textId="77777777" w:rsidR="00022DF2" w:rsidRPr="00761CF1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Palácio dos Bandeirantes, 10 de maio de 2017</w:t>
      </w:r>
    </w:p>
    <w:p w14:paraId="6521FCFA" w14:textId="0264EF88" w:rsidR="00022DF2" w:rsidRDefault="00022DF2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 w:rsidRPr="00761CF1">
        <w:rPr>
          <w:rFonts w:ascii="Helvetica" w:hAnsi="Helvetica" w:cs="Courier New"/>
          <w:b/>
          <w:bCs/>
          <w:color w:val="008000"/>
        </w:rPr>
        <w:t>GERALDO ALCKMIN</w:t>
      </w:r>
    </w:p>
    <w:p w14:paraId="7545EB7A" w14:textId="16679492" w:rsidR="00761CF1" w:rsidRPr="00761CF1" w:rsidRDefault="00761CF1" w:rsidP="00022DF2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65.796, de 16 de junho de 2021</w:t>
      </w:r>
    </w:p>
    <w:sectPr w:rsidR="00761CF1" w:rsidRPr="00761CF1" w:rsidSect="004C142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DF2"/>
    <w:rsid w:val="00020FA1"/>
    <w:rsid w:val="00022DF2"/>
    <w:rsid w:val="00045E6D"/>
    <w:rsid w:val="00094C09"/>
    <w:rsid w:val="003421F9"/>
    <w:rsid w:val="005159F7"/>
    <w:rsid w:val="007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C675"/>
  <w15:docId w15:val="{0EB79D77-C0A2-40F3-8D89-42086B02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Raquel Nader</cp:lastModifiedBy>
  <cp:revision>3</cp:revision>
  <dcterms:created xsi:type="dcterms:W3CDTF">2021-06-17T20:44:00Z</dcterms:created>
  <dcterms:modified xsi:type="dcterms:W3CDTF">2021-06-17T20:44:00Z</dcterms:modified>
</cp:coreProperties>
</file>