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B6DE" w14:textId="77777777" w:rsidR="00460964" w:rsidRPr="00B725FA" w:rsidRDefault="00460964" w:rsidP="0046096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725F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725FA">
        <w:rPr>
          <w:rFonts w:ascii="Calibri" w:hAnsi="Calibri" w:cs="Calibri"/>
          <w:b/>
          <w:bCs/>
          <w:sz w:val="22"/>
          <w:szCs w:val="22"/>
        </w:rPr>
        <w:t>º</w:t>
      </w:r>
      <w:r w:rsidRPr="00B725FA">
        <w:rPr>
          <w:rFonts w:ascii="Helvetica" w:hAnsi="Helvetica" w:cs="Courier New"/>
          <w:b/>
          <w:bCs/>
          <w:sz w:val="22"/>
          <w:szCs w:val="22"/>
        </w:rPr>
        <w:t xml:space="preserve"> 68.049, DE 31 DE OUTUBRO DE 2023</w:t>
      </w:r>
    </w:p>
    <w:p w14:paraId="557B252F" w14:textId="77777777" w:rsidR="00460964" w:rsidRPr="00AA16EE" w:rsidRDefault="00460964" w:rsidP="0046096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D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 xml:space="preserve"> nova reda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a dispositivo do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>Decreto n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62.349, de 26 de dezembro de 2016, que disp</w:t>
      </w:r>
      <w:r w:rsidRPr="00AA16EE">
        <w:rPr>
          <w:rFonts w:ascii="Calibri" w:hAnsi="Calibri" w:cs="Calibri"/>
          <w:sz w:val="22"/>
          <w:szCs w:val="22"/>
        </w:rPr>
        <w:t>õ</w:t>
      </w:r>
      <w:r w:rsidRPr="00AA16EE">
        <w:rPr>
          <w:rFonts w:ascii="Helvetica" w:hAnsi="Helvetica" w:cs="Courier New"/>
          <w:sz w:val="22"/>
          <w:szCs w:val="22"/>
        </w:rPr>
        <w:t xml:space="preserve">e sobre o programa de integridade e a 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>rea de conformidade a ser adotado por empresas controladas direta ou indiretamente pelo Estado de S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Paulo, regulamentando a aplica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da Lei federal n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13.303, de 30 de junho de 2016, e criando inst</w:t>
      </w:r>
      <w:r w:rsidRPr="00AA16EE">
        <w:rPr>
          <w:rFonts w:ascii="Calibri" w:hAnsi="Calibri" w:cs="Calibri"/>
          <w:sz w:val="22"/>
          <w:szCs w:val="22"/>
        </w:rPr>
        <w:t>â</w:t>
      </w:r>
      <w:r w:rsidRPr="00AA16EE">
        <w:rPr>
          <w:rFonts w:ascii="Helvetica" w:hAnsi="Helvetica" w:cs="Courier New"/>
          <w:sz w:val="22"/>
          <w:szCs w:val="22"/>
        </w:rPr>
        <w:t>ncias e procedimentos de fomento ao controle interno.</w:t>
      </w:r>
    </w:p>
    <w:p w14:paraId="704E614D" w14:textId="77777777" w:rsidR="00460964" w:rsidRPr="00AA16EE" w:rsidRDefault="00460964" w:rsidP="0046096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25FA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B725FA">
        <w:rPr>
          <w:rFonts w:ascii="Calibri" w:hAnsi="Calibri" w:cs="Calibri"/>
          <w:b/>
          <w:bCs/>
          <w:sz w:val="22"/>
          <w:szCs w:val="22"/>
        </w:rPr>
        <w:t>Ã</w:t>
      </w:r>
      <w:r w:rsidRPr="00B725FA">
        <w:rPr>
          <w:rFonts w:ascii="Helvetica" w:hAnsi="Helvetica" w:cs="Courier New"/>
          <w:b/>
          <w:bCs/>
          <w:sz w:val="22"/>
          <w:szCs w:val="22"/>
        </w:rPr>
        <w:t>O PAULO</w:t>
      </w:r>
      <w:r w:rsidRPr="00AA16EE">
        <w:rPr>
          <w:rFonts w:ascii="Helvetica" w:hAnsi="Helvetica" w:cs="Courier New"/>
          <w:sz w:val="22"/>
          <w:szCs w:val="22"/>
        </w:rPr>
        <w:t>, no uso de suas atribui</w:t>
      </w:r>
      <w:r w:rsidRPr="00AA16EE">
        <w:rPr>
          <w:rFonts w:ascii="Calibri" w:hAnsi="Calibri" w:cs="Calibri"/>
          <w:sz w:val="22"/>
          <w:szCs w:val="22"/>
        </w:rPr>
        <w:t>çõ</w:t>
      </w:r>
      <w:r w:rsidRPr="00AA16EE">
        <w:rPr>
          <w:rFonts w:ascii="Helvetica" w:hAnsi="Helvetica" w:cs="Courier New"/>
          <w:sz w:val="22"/>
          <w:szCs w:val="22"/>
        </w:rPr>
        <w:t>es legais,</w:t>
      </w:r>
    </w:p>
    <w:p w14:paraId="09F7B007" w14:textId="77777777" w:rsidR="00460964" w:rsidRPr="00AA16EE" w:rsidRDefault="00460964" w:rsidP="0046096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Decreta:</w:t>
      </w:r>
    </w:p>
    <w:p w14:paraId="7E28A321" w14:textId="77777777" w:rsidR="00460964" w:rsidRPr="00AA16EE" w:rsidRDefault="00460964" w:rsidP="0046096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Artigo 1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-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>O inciso II do artigo 3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do Decreto n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62.349, de 26 de dezembro de 2016, passa a vigorar com a seguinte reda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o:</w:t>
      </w:r>
    </w:p>
    <w:p w14:paraId="780717BB" w14:textId="77777777" w:rsidR="00460964" w:rsidRPr="00AA16EE" w:rsidRDefault="00460964" w:rsidP="0046096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Arial" w:hAnsi="Arial" w:cs="Arial"/>
          <w:sz w:val="22"/>
          <w:szCs w:val="22"/>
        </w:rPr>
        <w:t>“</w:t>
      </w:r>
      <w:r w:rsidRPr="00AA16EE">
        <w:rPr>
          <w:rFonts w:ascii="Helvetica" w:hAnsi="Helvetica" w:cs="Courier New"/>
          <w:sz w:val="22"/>
          <w:szCs w:val="22"/>
        </w:rPr>
        <w:t>II -</w:t>
      </w:r>
      <w:r w:rsidRPr="00AA16EE">
        <w:rPr>
          <w:rFonts w:ascii="Arial" w:hAnsi="Arial" w:cs="Arial"/>
          <w:sz w:val="22"/>
          <w:szCs w:val="22"/>
        </w:rPr>
        <w:t> </w:t>
      </w:r>
      <w:proofErr w:type="gramStart"/>
      <w:r w:rsidRPr="00AA16EE">
        <w:rPr>
          <w:rFonts w:ascii="Helvetica" w:hAnsi="Helvetica" w:cs="Courier New"/>
          <w:sz w:val="22"/>
          <w:szCs w:val="22"/>
        </w:rPr>
        <w:t>o</w:t>
      </w:r>
      <w:proofErr w:type="gramEnd"/>
      <w:r w:rsidRPr="00AA16EE">
        <w:rPr>
          <w:rFonts w:ascii="Helvetica" w:hAnsi="Helvetica" w:cs="Courier New"/>
          <w:sz w:val="22"/>
          <w:szCs w:val="22"/>
        </w:rPr>
        <w:t xml:space="preserve"> Comit</w:t>
      </w:r>
      <w:r w:rsidRPr="00AA16EE">
        <w:rPr>
          <w:rFonts w:ascii="Calibri" w:hAnsi="Calibri" w:cs="Calibri"/>
          <w:sz w:val="22"/>
          <w:szCs w:val="22"/>
        </w:rPr>
        <w:t>ê</w:t>
      </w:r>
      <w:r w:rsidRPr="00AA16EE">
        <w:rPr>
          <w:rFonts w:ascii="Helvetica" w:hAnsi="Helvetica" w:cs="Courier New"/>
          <w:sz w:val="22"/>
          <w:szCs w:val="22"/>
        </w:rPr>
        <w:t xml:space="preserve"> Estatut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>rio, respons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>vel pela supervis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do processo de indica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e de avalia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de administradores e fiscais, na forma do artigo 10 da Lei federal n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13.303, de 30 de junho de 2016, dever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 xml:space="preserve"> ser composto por at</w:t>
      </w:r>
      <w:r w:rsidRPr="00AA16EE">
        <w:rPr>
          <w:rFonts w:ascii="Calibri" w:hAnsi="Calibri" w:cs="Calibri"/>
          <w:sz w:val="22"/>
          <w:szCs w:val="22"/>
        </w:rPr>
        <w:t>é</w:t>
      </w:r>
      <w:r w:rsidRPr="00AA16EE">
        <w:rPr>
          <w:rFonts w:ascii="Helvetica" w:hAnsi="Helvetica" w:cs="Courier New"/>
          <w:sz w:val="22"/>
          <w:szCs w:val="22"/>
        </w:rPr>
        <w:t xml:space="preserve"> 3 (tr</w:t>
      </w:r>
      <w:r w:rsidRPr="00AA16EE">
        <w:rPr>
          <w:rFonts w:ascii="Calibri" w:hAnsi="Calibri" w:cs="Calibri"/>
          <w:sz w:val="22"/>
          <w:szCs w:val="22"/>
        </w:rPr>
        <w:t>ê</w:t>
      </w:r>
      <w:r w:rsidRPr="00AA16EE">
        <w:rPr>
          <w:rFonts w:ascii="Helvetica" w:hAnsi="Helvetica" w:cs="Courier New"/>
          <w:sz w:val="22"/>
          <w:szCs w:val="22"/>
        </w:rPr>
        <w:t>s) membros;</w:t>
      </w:r>
      <w:r w:rsidRPr="00AA16EE">
        <w:rPr>
          <w:rFonts w:ascii="Calibri" w:hAnsi="Calibri" w:cs="Calibri"/>
          <w:sz w:val="22"/>
          <w:szCs w:val="22"/>
        </w:rPr>
        <w:t>”</w:t>
      </w:r>
      <w:r w:rsidRPr="00AA16EE">
        <w:rPr>
          <w:rFonts w:ascii="Helvetica" w:hAnsi="Helvetica" w:cs="Courier New"/>
          <w:sz w:val="22"/>
          <w:szCs w:val="22"/>
        </w:rPr>
        <w:t>. (NR)</w:t>
      </w:r>
    </w:p>
    <w:p w14:paraId="43264CC1" w14:textId="77777777" w:rsidR="00460964" w:rsidRPr="00AA16EE" w:rsidRDefault="00460964" w:rsidP="0046096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Artigo 2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-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 xml:space="preserve">Os representantes da Fazenda do Estado junto </w:t>
      </w:r>
      <w:r w:rsidRPr="00AA16EE">
        <w:rPr>
          <w:rFonts w:ascii="Calibri" w:hAnsi="Calibri" w:cs="Calibri"/>
          <w:sz w:val="22"/>
          <w:szCs w:val="22"/>
        </w:rPr>
        <w:t>à</w:t>
      </w:r>
      <w:r w:rsidRPr="00AA16EE">
        <w:rPr>
          <w:rFonts w:ascii="Helvetica" w:hAnsi="Helvetica" w:cs="Courier New"/>
          <w:sz w:val="22"/>
          <w:szCs w:val="22"/>
        </w:rPr>
        <w:t>s empresas controladas pelo Estado adotar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as provid</w:t>
      </w:r>
      <w:r w:rsidRPr="00AA16EE">
        <w:rPr>
          <w:rFonts w:ascii="Calibri" w:hAnsi="Calibri" w:cs="Calibri"/>
          <w:sz w:val="22"/>
          <w:szCs w:val="22"/>
        </w:rPr>
        <w:t>ê</w:t>
      </w:r>
      <w:r w:rsidRPr="00AA16EE">
        <w:rPr>
          <w:rFonts w:ascii="Helvetica" w:hAnsi="Helvetica" w:cs="Courier New"/>
          <w:sz w:val="22"/>
          <w:szCs w:val="22"/>
        </w:rPr>
        <w:t>ncias necess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 xml:space="preserve">rias </w:t>
      </w:r>
      <w:r w:rsidRPr="00AA16EE">
        <w:rPr>
          <w:rFonts w:ascii="Calibri" w:hAnsi="Calibri" w:cs="Calibri"/>
          <w:sz w:val="22"/>
          <w:szCs w:val="22"/>
        </w:rPr>
        <w:t>à</w:t>
      </w:r>
      <w:r w:rsidRPr="00AA16EE">
        <w:rPr>
          <w:rFonts w:ascii="Helvetica" w:hAnsi="Helvetica" w:cs="Courier New"/>
          <w:sz w:val="22"/>
          <w:szCs w:val="22"/>
        </w:rPr>
        <w:t xml:space="preserve"> aplica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do disposto neste decreto.</w:t>
      </w:r>
    </w:p>
    <w:p w14:paraId="2F5B70A4" w14:textId="77777777" w:rsidR="00460964" w:rsidRPr="00AA16EE" w:rsidRDefault="00460964" w:rsidP="0046096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Artigo 3</w:t>
      </w:r>
      <w:r w:rsidRPr="00AA16EE">
        <w:rPr>
          <w:rFonts w:ascii="Calibri" w:hAnsi="Calibri" w:cs="Calibri"/>
          <w:sz w:val="22"/>
          <w:szCs w:val="22"/>
        </w:rPr>
        <w:t>º </w:t>
      </w:r>
      <w:r w:rsidRPr="00AA16EE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o, ficando revogadas as disposi</w:t>
      </w:r>
      <w:r w:rsidRPr="00AA16EE">
        <w:rPr>
          <w:rFonts w:ascii="Calibri" w:hAnsi="Calibri" w:cs="Calibri"/>
          <w:sz w:val="22"/>
          <w:szCs w:val="22"/>
        </w:rPr>
        <w:t>çõ</w:t>
      </w:r>
      <w:r w:rsidRPr="00AA16EE">
        <w:rPr>
          <w:rFonts w:ascii="Helvetica" w:hAnsi="Helvetica" w:cs="Courier New"/>
          <w:sz w:val="22"/>
          <w:szCs w:val="22"/>
        </w:rPr>
        <w:t>es em contr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>rio.</w:t>
      </w:r>
    </w:p>
    <w:p w14:paraId="61FD05F6" w14:textId="77777777" w:rsidR="00460964" w:rsidRPr="00AA16EE" w:rsidRDefault="00460964" w:rsidP="0046096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Pal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>cio dos Bandeirantes, 31 de outubro de 2023.</w:t>
      </w:r>
    </w:p>
    <w:p w14:paraId="42DAAC06" w14:textId="77777777" w:rsidR="00460964" w:rsidRPr="00AA16EE" w:rsidRDefault="00460964" w:rsidP="0046096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TARC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SIO DE FREITAS</w:t>
      </w:r>
    </w:p>
    <w:sectPr w:rsidR="00460964" w:rsidRPr="00AA16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64"/>
    <w:rsid w:val="0046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E000"/>
  <w15:chartTrackingRefBased/>
  <w15:docId w15:val="{59DD97E2-67CA-4B86-8AD3-B1852BF6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60964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460964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2023-11-01T14:04:00Z</dcterms:created>
  <dcterms:modified xsi:type="dcterms:W3CDTF">2023-11-01T14:04:00Z</dcterms:modified>
</cp:coreProperties>
</file>